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961" w:rsidRPr="0079742B" w:rsidRDefault="006F0961" w:rsidP="006F0961">
      <w:pPr>
        <w:jc w:val="right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sub_30000"/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Приложение </w:t>
      </w:r>
      <w:r w:rsidR="00B24D43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</w:p>
    <w:p w:rsidR="006F0961" w:rsidRPr="0079742B" w:rsidRDefault="006F0961" w:rsidP="006F0961">
      <w:pPr>
        <w:jc w:val="right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9742B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к </w:t>
      </w:r>
      <w:hyperlink w:anchor="sub_1000" w:history="1">
        <w:r w:rsidR="00A320E8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 xml:space="preserve">муниципальной </w:t>
        </w:r>
        <w:r w:rsidRPr="0079742B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программе</w:t>
        </w:r>
      </w:hyperlink>
    </w:p>
    <w:p w:rsidR="006F0961" w:rsidRPr="0079742B" w:rsidRDefault="00A320E8" w:rsidP="006F0961">
      <w:pPr>
        <w:jc w:val="right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Старошайговского муниципального района </w:t>
      </w:r>
      <w:r w:rsidR="006F0961" w:rsidRPr="0079742B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Республики Мордовия</w:t>
      </w:r>
    </w:p>
    <w:p w:rsidR="006F0961" w:rsidRPr="00B07D66" w:rsidRDefault="006F0961" w:rsidP="006F0961">
      <w:pPr>
        <w:pStyle w:val="1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 w:rsidRPr="00B07D66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«Комплексное развитие сельских территорий»</w:t>
      </w:r>
    </w:p>
    <w:p w:rsidR="006F0961" w:rsidRDefault="006F0961" w:rsidP="006F0961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6F0961" w:rsidRPr="0095639B" w:rsidRDefault="006F0961" w:rsidP="006F0961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639B">
        <w:rPr>
          <w:rFonts w:ascii="Times New Roman" w:hAnsi="Times New Roman" w:cs="Times New Roman"/>
          <w:sz w:val="28"/>
          <w:szCs w:val="28"/>
        </w:rPr>
        <w:t>Паспорт</w:t>
      </w:r>
      <w:r w:rsidRPr="009563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95639B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F0961">
        <w:rPr>
          <w:rFonts w:ascii="Times New Roman" w:hAnsi="Times New Roman" w:cs="Times New Roman"/>
          <w:sz w:val="28"/>
          <w:szCs w:val="28"/>
        </w:rPr>
        <w:t>Развитие рынка труда (кадрового потенциала) на сел</w:t>
      </w:r>
      <w:r w:rsidRPr="006F0961">
        <w:rPr>
          <w:rFonts w:ascii="Times New Roman" w:hAnsi="Times New Roman" w:cs="Times New Roman"/>
          <w:sz w:val="28"/>
          <w:szCs w:val="28"/>
        </w:rPr>
        <w:t>ь</w:t>
      </w:r>
      <w:r w:rsidRPr="006F0961">
        <w:rPr>
          <w:rFonts w:ascii="Times New Roman" w:hAnsi="Times New Roman" w:cs="Times New Roman"/>
          <w:sz w:val="28"/>
          <w:szCs w:val="28"/>
        </w:rPr>
        <w:t>ских территориях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F0961" w:rsidRPr="0095639B" w:rsidRDefault="006F0961" w:rsidP="006F096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"/>
        <w:gridCol w:w="3886"/>
        <w:gridCol w:w="83"/>
        <w:gridCol w:w="5353"/>
      </w:tblGrid>
      <w:tr w:rsidR="00A614ED" w:rsidRPr="0095639B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4ED" w:rsidRPr="0095639B" w:rsidRDefault="00A614ED" w:rsidP="00BA4F51">
            <w:pPr>
              <w:pStyle w:val="ad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пр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о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A614ED" w:rsidRPr="0095639B" w:rsidRDefault="00A614ED" w:rsidP="00BA4F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4ED" w:rsidRDefault="00A614ED" w:rsidP="00094231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6F0961">
              <w:rPr>
                <w:rFonts w:ascii="Times New Roman" w:hAnsi="Times New Roman" w:cs="Times New Roman"/>
                <w:sz w:val="28"/>
                <w:szCs w:val="28"/>
              </w:rPr>
              <w:t>Развитие рынка труда (кадрового поте</w:t>
            </w:r>
            <w:r w:rsidRPr="006F09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F0961">
              <w:rPr>
                <w:rFonts w:ascii="Times New Roman" w:hAnsi="Times New Roman" w:cs="Times New Roman"/>
                <w:sz w:val="28"/>
                <w:szCs w:val="28"/>
              </w:rPr>
              <w:t>циала) на сельских территориях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подпрограмма)</w:t>
            </w:r>
          </w:p>
          <w:p w:rsidR="00A614ED" w:rsidRPr="00A614ED" w:rsidRDefault="00A614ED" w:rsidP="00A614ED"/>
        </w:tc>
      </w:tr>
      <w:tr w:rsidR="006F0961" w:rsidRPr="0095639B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961" w:rsidRPr="0095639B" w:rsidRDefault="006F0961" w:rsidP="008C0ADC">
            <w:pPr>
              <w:pStyle w:val="ad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6F0961" w:rsidRPr="0095639B" w:rsidRDefault="006F0961" w:rsidP="008C0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961" w:rsidRPr="00563BD3" w:rsidRDefault="00563BD3" w:rsidP="00094231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563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Управление сельского хозяйства Стар</w:t>
            </w:r>
            <w:r w:rsidRPr="00563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563B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шайговского муниципального района Республики Мордовия</w:t>
            </w:r>
          </w:p>
        </w:tc>
      </w:tr>
      <w:tr w:rsidR="007961C8" w:rsidTr="00094231">
        <w:trPr>
          <w:gridBefore w:val="1"/>
          <w:wBefore w:w="34" w:type="dxa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1C8" w:rsidRPr="005704F5" w:rsidRDefault="007961C8" w:rsidP="00BA4F51">
            <w:pPr>
              <w:pStyle w:val="aa"/>
              <w:rPr>
                <w:sz w:val="28"/>
                <w:szCs w:val="28"/>
              </w:rPr>
            </w:pPr>
            <w:r w:rsidRPr="005704F5">
              <w:rPr>
                <w:rStyle w:val="a3"/>
                <w:bCs w:val="0"/>
                <w:sz w:val="28"/>
                <w:szCs w:val="28"/>
              </w:rPr>
              <w:t>Цель подпрограммы</w:t>
            </w: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7961C8" w:rsidRDefault="007961C8" w:rsidP="00AD2903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содействие занятости и привлечению кадров на село</w:t>
            </w:r>
          </w:p>
          <w:p w:rsidR="00AD2903" w:rsidRPr="00AD2903" w:rsidRDefault="00AD2903" w:rsidP="00AD2903"/>
        </w:tc>
      </w:tr>
      <w:tr w:rsidR="006F0961" w:rsidRPr="0095639B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961" w:rsidRPr="0095639B" w:rsidRDefault="006F0961" w:rsidP="008C0ADC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1C8" w:rsidRPr="003A504D" w:rsidRDefault="007961C8" w:rsidP="0009423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ind w:left="83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оказание содействия сельскохозяйстве</w:t>
            </w:r>
            <w:r>
              <w:rPr>
                <w:spacing w:val="2"/>
                <w:sz w:val="28"/>
                <w:szCs w:val="28"/>
              </w:rPr>
              <w:t>н</w:t>
            </w:r>
            <w:r>
              <w:rPr>
                <w:spacing w:val="2"/>
                <w:sz w:val="28"/>
                <w:szCs w:val="28"/>
              </w:rPr>
              <w:t>ным товаропроизводителям</w:t>
            </w:r>
            <w:r w:rsidRPr="000B6A9C">
              <w:rPr>
                <w:spacing w:val="2"/>
                <w:sz w:val="28"/>
                <w:szCs w:val="28"/>
              </w:rPr>
              <w:t xml:space="preserve"> Республики Мордовия</w:t>
            </w:r>
            <w:r>
              <w:rPr>
                <w:spacing w:val="2"/>
                <w:sz w:val="28"/>
                <w:szCs w:val="28"/>
              </w:rPr>
              <w:t xml:space="preserve"> в обеспечении квалифицир</w:t>
            </w:r>
            <w:r>
              <w:rPr>
                <w:spacing w:val="2"/>
                <w:sz w:val="28"/>
                <w:szCs w:val="28"/>
              </w:rPr>
              <w:t>о</w:t>
            </w:r>
            <w:r>
              <w:rPr>
                <w:spacing w:val="2"/>
                <w:sz w:val="28"/>
                <w:szCs w:val="28"/>
              </w:rPr>
              <w:t>ванными специалистами</w:t>
            </w:r>
          </w:p>
          <w:p w:rsidR="00325571" w:rsidRPr="0095639B" w:rsidRDefault="00325571" w:rsidP="00AD2903">
            <w:pPr>
              <w:ind w:left="83" w:firstLine="0"/>
              <w:rPr>
                <w:sz w:val="28"/>
                <w:szCs w:val="28"/>
              </w:rPr>
            </w:pPr>
          </w:p>
        </w:tc>
      </w:tr>
      <w:tr w:rsidR="006F0961" w:rsidRPr="0095639B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961" w:rsidRPr="0095639B" w:rsidRDefault="006F0961" w:rsidP="008C0ADC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Целевые индикаторы и п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о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казатели 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95639B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1C8" w:rsidRDefault="007961C8" w:rsidP="00094231">
            <w:pPr>
              <w:widowControl/>
              <w:autoSpaceDE/>
              <w:autoSpaceDN/>
              <w:adjustRightInd/>
              <w:ind w:left="8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работников, обучающихся в федеральных государственных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тельных организациях высшего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вания, подведомственных Министерству сельского хозяйства Российской Федер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ции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</w:t>
            </w:r>
            <w:r w:rsidR="002C6F61">
              <w:rPr>
                <w:rFonts w:ascii="Times New Roman" w:hAnsi="Times New Roman" w:cs="Times New Roman"/>
                <w:sz w:val="28"/>
                <w:szCs w:val="28"/>
              </w:rPr>
              <w:t>овек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F0961" w:rsidRDefault="007961C8" w:rsidP="00094231">
            <w:pPr>
              <w:ind w:left="8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студентов, обучающихся в федеральных государственных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тельных организациях высшего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вания, подведомственных Министерству сельского хозяйства Российской Федер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ции, привлеченных для прохождения производственной практики</w:t>
            </w:r>
            <w:r w:rsidR="00BA4F5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</w:t>
            </w:r>
            <w:r w:rsidR="002C6F61">
              <w:rPr>
                <w:rFonts w:ascii="Times New Roman" w:hAnsi="Times New Roman" w:cs="Times New Roman"/>
                <w:sz w:val="28"/>
                <w:szCs w:val="28"/>
              </w:rPr>
              <w:t>овек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7961C8" w:rsidRPr="0095639B" w:rsidRDefault="007961C8" w:rsidP="007961C8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F0961" w:rsidRPr="007961C8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961" w:rsidRPr="007961C8" w:rsidRDefault="006F0961" w:rsidP="008C0ADC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7961C8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961" w:rsidRPr="007961C8" w:rsidRDefault="006F0961" w:rsidP="00094231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7961C8">
              <w:rPr>
                <w:rFonts w:ascii="Times New Roman" w:hAnsi="Times New Roman" w:cs="Times New Roman"/>
                <w:sz w:val="28"/>
                <w:szCs w:val="28"/>
              </w:rPr>
              <w:t>1 января 2020 – 31 декабря 2025 годы</w:t>
            </w:r>
          </w:p>
          <w:p w:rsidR="006F0961" w:rsidRPr="007961C8" w:rsidRDefault="006F0961" w:rsidP="008C0AD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961" w:rsidRPr="007961C8" w:rsidRDefault="006F0961" w:rsidP="008C0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961" w:rsidRPr="00BA4F51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961" w:rsidRPr="004D39E8" w:rsidRDefault="006F0961" w:rsidP="008C0AD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Объемы финансирования подпрограммы</w:t>
            </w: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граммы составит: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 счет всех источников финансирования – 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3 000,0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ind w:left="8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– 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720,0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республиканского бюджета Республики Мордовия – 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,0 тыс. рублей, в том числе: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</w:t>
            </w:r>
            <w:r w:rsidR="007B30B9" w:rsidRPr="004D39E8">
              <w:rPr>
                <w:rFonts w:ascii="Times New Roman" w:hAnsi="Times New Roman" w:cs="Times New Roman"/>
                <w:sz w:val="28"/>
                <w:szCs w:val="28"/>
              </w:rPr>
              <w:t>2 10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A4F5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A320E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  <w:r w:rsidR="00A32123" w:rsidRPr="004D39E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D39E8">
              <w:rPr>
                <w:rFonts w:ascii="Times New Roman" w:hAnsi="Times New Roman" w:cs="Times New Roman"/>
                <w:sz w:val="28"/>
                <w:szCs w:val="28"/>
              </w:rPr>
              <w:t> тыс. рублей.</w:t>
            </w:r>
          </w:p>
          <w:p w:rsidR="006F0961" w:rsidRPr="004D39E8" w:rsidRDefault="00BA4F51" w:rsidP="00A32123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4D39E8">
              <w:rPr>
                <w:sz w:val="28"/>
                <w:szCs w:val="28"/>
              </w:rPr>
              <w:t>Объем финансирования подпрограммы подлежит ежегодному уточнению, исходя из реальных возможностей бюджетов всех уровней</w:t>
            </w:r>
          </w:p>
          <w:p w:rsidR="006F0961" w:rsidRPr="004D39E8" w:rsidRDefault="006F0961" w:rsidP="00A32123">
            <w:pPr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094231" w:rsidTr="00094231">
        <w:trPr>
          <w:gridBefore w:val="1"/>
          <w:wBefore w:w="34" w:type="dxa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4231" w:rsidRPr="005704F5" w:rsidRDefault="00094231" w:rsidP="00BA4F51">
            <w:pPr>
              <w:pStyle w:val="aa"/>
              <w:rPr>
                <w:sz w:val="28"/>
                <w:szCs w:val="28"/>
              </w:rPr>
            </w:pPr>
            <w:r w:rsidRPr="005704F5">
              <w:rPr>
                <w:rStyle w:val="a3"/>
                <w:bCs w:val="0"/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094231" w:rsidRPr="00EA05D1" w:rsidRDefault="00094231" w:rsidP="00BC4A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>увеличение доли квалифицированных специалистов в сельскохозяйственном производстве до 85%;</w:t>
            </w:r>
          </w:p>
          <w:p w:rsidR="00094231" w:rsidRPr="00EA05D1" w:rsidRDefault="00094231" w:rsidP="00BC4A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>прохождение профессиональной подг</w:t>
            </w: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>товки, переподготовки и повышения кв</w:t>
            </w: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 xml:space="preserve">лификации по аграрным направлениям не менее </w:t>
            </w:r>
            <w:r w:rsidR="00565D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 w:rsidR="00565D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ежегодно;</w:t>
            </w:r>
          </w:p>
          <w:p w:rsidR="00094231" w:rsidRPr="00EA05D1" w:rsidRDefault="00094231" w:rsidP="00BC4A1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>увеличение доли молодых специалистов в общей численности квалифицированных специалистов сельскохозяйственных о</w:t>
            </w: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A05D1">
              <w:rPr>
                <w:rFonts w:ascii="Times New Roman" w:hAnsi="Times New Roman" w:cs="Times New Roman"/>
                <w:sz w:val="28"/>
                <w:szCs w:val="28"/>
              </w:rPr>
              <w:t>ганизаций до 10%.</w:t>
            </w:r>
          </w:p>
          <w:p w:rsidR="00094231" w:rsidRPr="005704F5" w:rsidRDefault="00094231" w:rsidP="00BA4F51">
            <w:pPr>
              <w:ind w:firstLine="0"/>
              <w:rPr>
                <w:sz w:val="28"/>
                <w:szCs w:val="28"/>
              </w:rPr>
            </w:pPr>
          </w:p>
        </w:tc>
      </w:tr>
    </w:tbl>
    <w:p w:rsidR="00094231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>Раздел 1. Сфера реализации подпрограммы, основные проблемы и оценка последствий инерционного развития, приоритеты государстве</w:t>
      </w:r>
      <w:r w:rsidRPr="00B96EC6">
        <w:rPr>
          <w:rFonts w:ascii="Times New Roman" w:hAnsi="Times New Roman" w:cs="Times New Roman"/>
          <w:b/>
          <w:sz w:val="28"/>
          <w:szCs w:val="28"/>
        </w:rPr>
        <w:t>н</w:t>
      </w:r>
      <w:r w:rsidRPr="00B96EC6">
        <w:rPr>
          <w:rFonts w:ascii="Times New Roman" w:hAnsi="Times New Roman" w:cs="Times New Roman"/>
          <w:b/>
          <w:sz w:val="28"/>
          <w:szCs w:val="28"/>
        </w:rPr>
        <w:t>ной политики в сфере реализации подпрограммы, цели, задачи и пок</w:t>
      </w:r>
      <w:r w:rsidRPr="00B96EC6">
        <w:rPr>
          <w:rFonts w:ascii="Times New Roman" w:hAnsi="Times New Roman" w:cs="Times New Roman"/>
          <w:b/>
          <w:sz w:val="28"/>
          <w:szCs w:val="28"/>
        </w:rPr>
        <w:t>а</w:t>
      </w:r>
      <w:r w:rsidRPr="00B96EC6">
        <w:rPr>
          <w:rFonts w:ascii="Times New Roman" w:hAnsi="Times New Roman" w:cs="Times New Roman"/>
          <w:b/>
          <w:sz w:val="28"/>
          <w:szCs w:val="28"/>
        </w:rPr>
        <w:lastRenderedPageBreak/>
        <w:t>затели (индикаторы) реализации подпрограммы, основные ожидаемые конечные результаты подпрограммы, сроки ее реализации</w:t>
      </w:r>
    </w:p>
    <w:p w:rsidR="00094231" w:rsidRPr="009A1ACE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ACE">
        <w:rPr>
          <w:rFonts w:ascii="Times New Roman" w:hAnsi="Times New Roman" w:cs="Times New Roman"/>
          <w:b/>
          <w:sz w:val="28"/>
          <w:szCs w:val="28"/>
        </w:rPr>
        <w:t>Глава 1. Сфера реализации подпрограммы, основные проблемы и оценка последствий инерционного развития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E53DA3">
        <w:rPr>
          <w:rFonts w:ascii="Times New Roman" w:hAnsi="Times New Roman" w:cs="Times New Roman"/>
          <w:sz w:val="28"/>
          <w:szCs w:val="28"/>
        </w:rPr>
        <w:t>Агропромышленный комплекс Республики Мордовия ежегодно моде</w:t>
      </w:r>
      <w:r w:rsidRPr="00E53DA3">
        <w:rPr>
          <w:rFonts w:ascii="Times New Roman" w:hAnsi="Times New Roman" w:cs="Times New Roman"/>
          <w:sz w:val="28"/>
          <w:szCs w:val="28"/>
        </w:rPr>
        <w:t>р</w:t>
      </w:r>
      <w:r w:rsidRPr="00E53DA3">
        <w:rPr>
          <w:rFonts w:ascii="Times New Roman" w:hAnsi="Times New Roman" w:cs="Times New Roman"/>
          <w:sz w:val="28"/>
          <w:szCs w:val="28"/>
        </w:rPr>
        <w:t>низируется и становится все более высокотехнологичным, увеличиваются объемы производства сельскохозяйственной продукции - и, как следствие, увеличивается потребность отрасли в специалистах с высоким уровнем пр</w:t>
      </w:r>
      <w:r w:rsidRPr="00E53DA3">
        <w:rPr>
          <w:rFonts w:ascii="Times New Roman" w:hAnsi="Times New Roman" w:cs="Times New Roman"/>
          <w:sz w:val="28"/>
          <w:szCs w:val="28"/>
        </w:rPr>
        <w:t>о</w:t>
      </w:r>
      <w:r w:rsidRPr="00E53DA3">
        <w:rPr>
          <w:rFonts w:ascii="Times New Roman" w:hAnsi="Times New Roman" w:cs="Times New Roman"/>
          <w:sz w:val="28"/>
          <w:szCs w:val="28"/>
        </w:rPr>
        <w:t>фессиональной подготовки и мотивацией к трудовой деятельности.</w:t>
      </w:r>
    </w:p>
    <w:p w:rsidR="00094231" w:rsidRPr="00B130B0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Проблема кадрового обеспечения агропромышленного комплекса с к</w:t>
      </w:r>
      <w:r w:rsidRPr="00B96EC6">
        <w:rPr>
          <w:rFonts w:ascii="Times New Roman" w:hAnsi="Times New Roman" w:cs="Times New Roman"/>
          <w:sz w:val="28"/>
          <w:szCs w:val="28"/>
        </w:rPr>
        <w:t>а</w:t>
      </w:r>
      <w:r w:rsidRPr="00B96EC6">
        <w:rPr>
          <w:rFonts w:ascii="Times New Roman" w:hAnsi="Times New Roman" w:cs="Times New Roman"/>
          <w:sz w:val="28"/>
          <w:szCs w:val="28"/>
        </w:rPr>
        <w:t xml:space="preserve">ждым годом становится все актуальнее. В АПК </w:t>
      </w:r>
      <w:r w:rsidR="00A320E8">
        <w:rPr>
          <w:rFonts w:ascii="Times New Roman" w:hAnsi="Times New Roman" w:cs="Times New Roman"/>
          <w:sz w:val="28"/>
          <w:szCs w:val="28"/>
        </w:rPr>
        <w:t xml:space="preserve">Старошайговского района </w:t>
      </w:r>
      <w:r w:rsidRPr="00B96EC6">
        <w:rPr>
          <w:rFonts w:ascii="Times New Roman" w:hAnsi="Times New Roman" w:cs="Times New Roman"/>
          <w:sz w:val="28"/>
          <w:szCs w:val="28"/>
        </w:rPr>
        <w:t xml:space="preserve">Республики Мордовия </w:t>
      </w:r>
      <w:r w:rsidRPr="002707A3">
        <w:rPr>
          <w:rFonts w:ascii="Times New Roman" w:hAnsi="Times New Roman"/>
          <w:sz w:val="28"/>
          <w:szCs w:val="28"/>
        </w:rPr>
        <w:t xml:space="preserve">сегодня занято </w:t>
      </w:r>
      <w:r w:rsidR="00A93E4E" w:rsidRPr="00A93E4E">
        <w:rPr>
          <w:rFonts w:ascii="Times New Roman" w:hAnsi="Times New Roman"/>
          <w:sz w:val="28"/>
          <w:szCs w:val="28"/>
        </w:rPr>
        <w:t>740</w:t>
      </w:r>
      <w:r w:rsidRPr="00A93E4E">
        <w:rPr>
          <w:rFonts w:ascii="Times New Roman" w:hAnsi="Times New Roman"/>
          <w:sz w:val="28"/>
          <w:szCs w:val="28"/>
        </w:rPr>
        <w:t> тыс. человек</w:t>
      </w:r>
      <w:r w:rsidRPr="002707A3">
        <w:rPr>
          <w:rFonts w:ascii="Times New Roman" w:hAnsi="Times New Roman"/>
          <w:sz w:val="28"/>
          <w:szCs w:val="28"/>
        </w:rPr>
        <w:t xml:space="preserve">. По возрастному цензу удельный вес специалистов до </w:t>
      </w:r>
      <w:r w:rsidRPr="007A613F">
        <w:rPr>
          <w:rFonts w:ascii="Times New Roman" w:hAnsi="Times New Roman"/>
          <w:sz w:val="28"/>
          <w:szCs w:val="28"/>
        </w:rPr>
        <w:t xml:space="preserve">30 лет составляет </w:t>
      </w:r>
      <w:r>
        <w:rPr>
          <w:rFonts w:ascii="Times New Roman" w:hAnsi="Times New Roman"/>
          <w:sz w:val="28"/>
          <w:szCs w:val="28"/>
        </w:rPr>
        <w:t>12</w:t>
      </w:r>
      <w:r w:rsidRPr="007A613F">
        <w:rPr>
          <w:rFonts w:ascii="Times New Roman" w:hAnsi="Times New Roman"/>
          <w:sz w:val="28"/>
          <w:szCs w:val="28"/>
        </w:rPr>
        <w:t>%, но вместе с тем ст</w:t>
      </w:r>
      <w:r w:rsidRPr="007A613F">
        <w:rPr>
          <w:rFonts w:ascii="Times New Roman" w:hAnsi="Times New Roman"/>
          <w:sz w:val="28"/>
          <w:szCs w:val="28"/>
        </w:rPr>
        <w:t>а</w:t>
      </w:r>
      <w:r w:rsidRPr="007A613F">
        <w:rPr>
          <w:rFonts w:ascii="Times New Roman" w:hAnsi="Times New Roman"/>
          <w:sz w:val="28"/>
          <w:szCs w:val="28"/>
        </w:rPr>
        <w:t xml:space="preserve">бильно увеличивается доля специалистов </w:t>
      </w:r>
      <w:proofErr w:type="spellStart"/>
      <w:r w:rsidRPr="007A613F">
        <w:rPr>
          <w:rFonts w:ascii="Times New Roman" w:hAnsi="Times New Roman"/>
          <w:sz w:val="28"/>
          <w:szCs w:val="28"/>
        </w:rPr>
        <w:t>предпенсионного</w:t>
      </w:r>
      <w:proofErr w:type="spellEnd"/>
      <w:r w:rsidRPr="007A613F">
        <w:rPr>
          <w:rFonts w:ascii="Times New Roman" w:hAnsi="Times New Roman"/>
          <w:sz w:val="28"/>
          <w:szCs w:val="28"/>
        </w:rPr>
        <w:t xml:space="preserve"> и пенсионного возраста - 18,3%. По уровню образования 60% имеют высшее образование, 36% среднее профессиональное образование. </w:t>
      </w:r>
      <w:r w:rsidRPr="00B96EC6">
        <w:rPr>
          <w:rFonts w:ascii="Times New Roman" w:hAnsi="Times New Roman" w:cs="Times New Roman"/>
          <w:sz w:val="28"/>
          <w:szCs w:val="28"/>
        </w:rPr>
        <w:t xml:space="preserve">Таким образом, анализируя кадровый состав агропромышленного комплекса республики, средний возраст работников сельского хозяйства приближается к </w:t>
      </w:r>
      <w:proofErr w:type="gramStart"/>
      <w:r w:rsidRPr="00B96EC6">
        <w:rPr>
          <w:rFonts w:ascii="Times New Roman" w:hAnsi="Times New Roman" w:cs="Times New Roman"/>
          <w:sz w:val="28"/>
          <w:szCs w:val="28"/>
        </w:rPr>
        <w:t>пенсионному</w:t>
      </w:r>
      <w:proofErr w:type="gramEnd"/>
      <w:r w:rsidRPr="00B96EC6">
        <w:rPr>
          <w:rFonts w:ascii="Times New Roman" w:hAnsi="Times New Roman" w:cs="Times New Roman"/>
          <w:sz w:val="28"/>
          <w:szCs w:val="28"/>
        </w:rPr>
        <w:t>, а ощутимого вливания молодых кадров в сельское хозяйство не наблюдается. Агропр</w:t>
      </w:r>
      <w:r w:rsidRPr="00B96EC6">
        <w:rPr>
          <w:rFonts w:ascii="Times New Roman" w:hAnsi="Times New Roman" w:cs="Times New Roman"/>
          <w:sz w:val="28"/>
          <w:szCs w:val="28"/>
        </w:rPr>
        <w:t>о</w:t>
      </w:r>
      <w:r w:rsidRPr="00B96EC6">
        <w:rPr>
          <w:rFonts w:ascii="Times New Roman" w:hAnsi="Times New Roman" w:cs="Times New Roman"/>
          <w:sz w:val="28"/>
          <w:szCs w:val="28"/>
        </w:rPr>
        <w:t>мышленный комплекс нуждается в высококвалифицированных специалистах, которые могли бы с полной отдачей посвятить себя сельскому хозяйству.</w:t>
      </w:r>
    </w:p>
    <w:p w:rsidR="00094231" w:rsidRPr="00062855" w:rsidRDefault="00094231" w:rsidP="00094231">
      <w:pPr>
        <w:pStyle w:val="af7"/>
        <w:ind w:right="-2"/>
        <w:rPr>
          <w:szCs w:val="28"/>
        </w:rPr>
      </w:pPr>
      <w:r>
        <w:rPr>
          <w:szCs w:val="28"/>
        </w:rPr>
        <w:t>Поэтому, в</w:t>
      </w:r>
      <w:r w:rsidRPr="006C2B1F">
        <w:rPr>
          <w:szCs w:val="28"/>
        </w:rPr>
        <w:t xml:space="preserve"> целях привлечения кадров в агропромышленный комплекс </w:t>
      </w:r>
      <w:r>
        <w:rPr>
          <w:szCs w:val="28"/>
        </w:rPr>
        <w:t xml:space="preserve">в </w:t>
      </w:r>
      <w:r w:rsidRPr="00062855">
        <w:rPr>
          <w:szCs w:val="28"/>
        </w:rPr>
        <w:t xml:space="preserve">Республике Мордовия </w:t>
      </w:r>
      <w:r>
        <w:rPr>
          <w:szCs w:val="28"/>
        </w:rPr>
        <w:t>реализуется</w:t>
      </w:r>
      <w:r w:rsidRPr="00566C3B">
        <w:rPr>
          <w:szCs w:val="28"/>
        </w:rPr>
        <w:t xml:space="preserve"> программа поддержки молодых </w:t>
      </w:r>
      <w:r>
        <w:rPr>
          <w:szCs w:val="28"/>
        </w:rPr>
        <w:t>специ</w:t>
      </w:r>
      <w:r>
        <w:rPr>
          <w:szCs w:val="28"/>
        </w:rPr>
        <w:t>а</w:t>
      </w:r>
      <w:r>
        <w:rPr>
          <w:szCs w:val="28"/>
        </w:rPr>
        <w:t>листов</w:t>
      </w:r>
      <w:r w:rsidRPr="00566C3B">
        <w:rPr>
          <w:szCs w:val="28"/>
        </w:rPr>
        <w:t xml:space="preserve"> </w:t>
      </w:r>
      <w:r>
        <w:rPr>
          <w:szCs w:val="28"/>
        </w:rPr>
        <w:t>и студентов-аграриев</w:t>
      </w:r>
      <w:r w:rsidRPr="00566C3B">
        <w:rPr>
          <w:szCs w:val="28"/>
        </w:rPr>
        <w:t xml:space="preserve">. </w:t>
      </w:r>
      <w:proofErr w:type="gramStart"/>
      <w:r w:rsidRPr="00566C3B">
        <w:rPr>
          <w:szCs w:val="28"/>
        </w:rPr>
        <w:t>В соответствии с Указом Главы Республики Мордовия от 27 февраля 2015 г. № 91-УГ «О дополнительных мерах по по</w:t>
      </w:r>
      <w:r w:rsidRPr="00566C3B">
        <w:rPr>
          <w:szCs w:val="28"/>
        </w:rPr>
        <w:t>д</w:t>
      </w:r>
      <w:r w:rsidRPr="00566C3B">
        <w:rPr>
          <w:szCs w:val="28"/>
        </w:rPr>
        <w:t>готовке и закреплению молодых специалистов в сельскохозяйственном пр</w:t>
      </w:r>
      <w:r w:rsidRPr="00566C3B">
        <w:rPr>
          <w:szCs w:val="28"/>
        </w:rPr>
        <w:t>о</w:t>
      </w:r>
      <w:r w:rsidRPr="00566C3B">
        <w:rPr>
          <w:szCs w:val="28"/>
        </w:rPr>
        <w:t>изводстве» и подпрограммой «Поддержка и развитие кадрового потенциала в АПК» Государственной программы Республики Мордовия развития сельского хозяйства и регулирования рынков сельскохозяйственной продукции, сырья и продовольствия на 2013 - 2025 годы, утвержденной постановлением Прав</w:t>
      </w:r>
      <w:r w:rsidRPr="00566C3B">
        <w:rPr>
          <w:szCs w:val="28"/>
        </w:rPr>
        <w:t>и</w:t>
      </w:r>
      <w:r w:rsidRPr="00566C3B">
        <w:rPr>
          <w:szCs w:val="28"/>
        </w:rPr>
        <w:t>тельства Республики Мордовия от 19</w:t>
      </w:r>
      <w:proofErr w:type="gramEnd"/>
      <w:r w:rsidRPr="00566C3B">
        <w:rPr>
          <w:szCs w:val="28"/>
        </w:rPr>
        <w:t xml:space="preserve"> ноября 2012 г. № 404</w:t>
      </w:r>
      <w:r>
        <w:rPr>
          <w:szCs w:val="28"/>
        </w:rPr>
        <w:t>,</w:t>
      </w:r>
      <w:r w:rsidRPr="00566C3B">
        <w:rPr>
          <w:szCs w:val="28"/>
        </w:rPr>
        <w:t xml:space="preserve"> предусматривается следующая поддержка:</w:t>
      </w:r>
    </w:p>
    <w:p w:rsidR="00094231" w:rsidRPr="00C13EE3" w:rsidRDefault="00094231" w:rsidP="00094231">
      <w:pPr>
        <w:ind w:firstLine="709"/>
        <w:rPr>
          <w:rFonts w:ascii="Times New Roman" w:hAnsi="Times New Roman"/>
          <w:sz w:val="28"/>
          <w:szCs w:val="28"/>
        </w:rPr>
      </w:pPr>
      <w:r w:rsidRPr="00803FD7">
        <w:rPr>
          <w:rFonts w:ascii="Times New Roman" w:hAnsi="Times New Roman"/>
          <w:sz w:val="28"/>
          <w:szCs w:val="28"/>
        </w:rPr>
        <w:t>аграрные стипендии из республиканского бюджета и стипендии от р</w:t>
      </w:r>
      <w:r w:rsidRPr="00803FD7">
        <w:rPr>
          <w:rFonts w:ascii="Times New Roman" w:hAnsi="Times New Roman"/>
          <w:sz w:val="28"/>
          <w:szCs w:val="28"/>
        </w:rPr>
        <w:t>а</w:t>
      </w:r>
      <w:r w:rsidRPr="00803FD7">
        <w:rPr>
          <w:rFonts w:ascii="Times New Roman" w:hAnsi="Times New Roman"/>
          <w:sz w:val="28"/>
          <w:szCs w:val="28"/>
        </w:rPr>
        <w:t>ботодателей студентам, поступившим на сельскохозяйственные специа</w:t>
      </w:r>
      <w:r>
        <w:rPr>
          <w:rFonts w:ascii="Times New Roman" w:hAnsi="Times New Roman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</w:t>
      </w:r>
      <w:r w:rsidRPr="00C13EE3">
        <w:rPr>
          <w:rFonts w:ascii="Times New Roman" w:hAnsi="Times New Roman"/>
          <w:sz w:val="28"/>
          <w:szCs w:val="28"/>
        </w:rPr>
        <w:t xml:space="preserve"> не менее 4 тыс. рублей </w:t>
      </w:r>
      <w:r>
        <w:rPr>
          <w:rFonts w:ascii="Times New Roman" w:hAnsi="Times New Roman"/>
          <w:sz w:val="28"/>
          <w:szCs w:val="28"/>
        </w:rPr>
        <w:t>–</w:t>
      </w:r>
      <w:r w:rsidRPr="00C13EE3">
        <w:rPr>
          <w:rFonts w:ascii="Times New Roman" w:hAnsi="Times New Roman"/>
          <w:sz w:val="28"/>
          <w:szCs w:val="28"/>
        </w:rPr>
        <w:t xml:space="preserve"> для студентов </w:t>
      </w:r>
      <w:r>
        <w:rPr>
          <w:rFonts w:ascii="Times New Roman" w:hAnsi="Times New Roman"/>
          <w:sz w:val="28"/>
          <w:szCs w:val="28"/>
        </w:rPr>
        <w:t xml:space="preserve">получающих </w:t>
      </w:r>
      <w:r w:rsidRPr="00C13EE3">
        <w:rPr>
          <w:rFonts w:ascii="Times New Roman" w:hAnsi="Times New Roman"/>
          <w:sz w:val="28"/>
          <w:szCs w:val="28"/>
        </w:rPr>
        <w:t>высше</w:t>
      </w:r>
      <w:r>
        <w:rPr>
          <w:rFonts w:ascii="Times New Roman" w:hAnsi="Times New Roman"/>
          <w:sz w:val="28"/>
          <w:szCs w:val="28"/>
        </w:rPr>
        <w:t>е</w:t>
      </w:r>
      <w:r w:rsidRPr="00C13EE3">
        <w:rPr>
          <w:rFonts w:ascii="Times New Roman" w:hAnsi="Times New Roman"/>
          <w:sz w:val="28"/>
          <w:szCs w:val="28"/>
        </w:rPr>
        <w:t xml:space="preserve"> образования; 3 тыс. рублей </w:t>
      </w:r>
      <w:r>
        <w:rPr>
          <w:rFonts w:ascii="Times New Roman" w:hAnsi="Times New Roman"/>
          <w:sz w:val="28"/>
          <w:szCs w:val="28"/>
        </w:rPr>
        <w:t>–</w:t>
      </w:r>
      <w:r w:rsidRPr="00C13EE3">
        <w:rPr>
          <w:rFonts w:ascii="Times New Roman" w:hAnsi="Times New Roman"/>
          <w:sz w:val="28"/>
          <w:szCs w:val="28"/>
        </w:rPr>
        <w:t xml:space="preserve"> для студентов </w:t>
      </w:r>
      <w:r>
        <w:rPr>
          <w:rFonts w:ascii="Times New Roman" w:hAnsi="Times New Roman"/>
          <w:sz w:val="28"/>
          <w:szCs w:val="28"/>
        </w:rPr>
        <w:t xml:space="preserve">получающих </w:t>
      </w:r>
      <w:r w:rsidRPr="00C13EE3">
        <w:rPr>
          <w:rFonts w:ascii="Times New Roman" w:hAnsi="Times New Roman"/>
          <w:sz w:val="28"/>
          <w:szCs w:val="28"/>
        </w:rPr>
        <w:t>средне</w:t>
      </w:r>
      <w:r>
        <w:rPr>
          <w:rFonts w:ascii="Times New Roman" w:hAnsi="Times New Roman"/>
          <w:sz w:val="28"/>
          <w:szCs w:val="28"/>
        </w:rPr>
        <w:t>е</w:t>
      </w:r>
      <w:r w:rsidRPr="00C13EE3">
        <w:rPr>
          <w:rFonts w:ascii="Times New Roman" w:hAnsi="Times New Roman"/>
          <w:sz w:val="28"/>
          <w:szCs w:val="28"/>
        </w:rPr>
        <w:t xml:space="preserve"> профессионально</w:t>
      </w:r>
      <w:r>
        <w:rPr>
          <w:rFonts w:ascii="Times New Roman" w:hAnsi="Times New Roman"/>
          <w:sz w:val="28"/>
          <w:szCs w:val="28"/>
        </w:rPr>
        <w:t>е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зование;</w:t>
      </w:r>
      <w:r w:rsidRPr="00C13EE3">
        <w:rPr>
          <w:rFonts w:ascii="Times New Roman" w:hAnsi="Times New Roman"/>
          <w:sz w:val="28"/>
          <w:szCs w:val="28"/>
        </w:rPr>
        <w:t xml:space="preserve"> </w:t>
      </w:r>
    </w:p>
    <w:p w:rsidR="00094231" w:rsidRPr="00C13EE3" w:rsidRDefault="00094231" w:rsidP="00094231">
      <w:pPr>
        <w:ind w:firstLine="709"/>
        <w:rPr>
          <w:rFonts w:ascii="Times New Roman" w:hAnsi="Times New Roman"/>
          <w:sz w:val="28"/>
          <w:szCs w:val="28"/>
        </w:rPr>
      </w:pPr>
      <w:r w:rsidRPr="00C13EE3">
        <w:rPr>
          <w:rFonts w:ascii="Times New Roman" w:hAnsi="Times New Roman"/>
          <w:sz w:val="28"/>
          <w:szCs w:val="28"/>
        </w:rPr>
        <w:t>ежемесячное пособие к заработной плате молодым специалистам</w:t>
      </w:r>
      <w:r w:rsidRPr="00116E5D">
        <w:rPr>
          <w:rFonts w:ascii="Times New Roman" w:hAnsi="Times New Roman"/>
          <w:sz w:val="28"/>
          <w:szCs w:val="28"/>
        </w:rPr>
        <w:t xml:space="preserve"> </w:t>
      </w:r>
      <w:r w:rsidRPr="00C13EE3">
        <w:rPr>
          <w:rFonts w:ascii="Times New Roman" w:hAnsi="Times New Roman"/>
          <w:sz w:val="28"/>
          <w:szCs w:val="28"/>
        </w:rPr>
        <w:t>с высшим образованием – по 8 тыс. рублей, со средним профессиональным о</w:t>
      </w:r>
      <w:r w:rsidRPr="00C13EE3">
        <w:rPr>
          <w:rFonts w:ascii="Times New Roman" w:hAnsi="Times New Roman"/>
          <w:sz w:val="28"/>
          <w:szCs w:val="28"/>
        </w:rPr>
        <w:t>б</w:t>
      </w:r>
      <w:r w:rsidRPr="00C13EE3">
        <w:rPr>
          <w:rFonts w:ascii="Times New Roman" w:hAnsi="Times New Roman"/>
          <w:sz w:val="28"/>
          <w:szCs w:val="28"/>
        </w:rPr>
        <w:t>разованием – по 6 тыс. рублей</w:t>
      </w:r>
      <w:r>
        <w:rPr>
          <w:rFonts w:ascii="Times New Roman" w:hAnsi="Times New Roman"/>
          <w:sz w:val="28"/>
          <w:szCs w:val="28"/>
        </w:rPr>
        <w:t>, которо</w:t>
      </w:r>
      <w:r w:rsidRPr="00C13EE3">
        <w:rPr>
          <w:rFonts w:ascii="Times New Roman" w:hAnsi="Times New Roman"/>
          <w:sz w:val="28"/>
          <w:szCs w:val="28"/>
        </w:rPr>
        <w:t>е выплач</w:t>
      </w:r>
      <w:r>
        <w:rPr>
          <w:rFonts w:ascii="Times New Roman" w:hAnsi="Times New Roman"/>
          <w:sz w:val="28"/>
          <w:szCs w:val="28"/>
        </w:rPr>
        <w:t>ивается первые три года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боты;</w:t>
      </w:r>
    </w:p>
    <w:p w:rsidR="00094231" w:rsidRPr="00242153" w:rsidRDefault="00094231" w:rsidP="00094231">
      <w:pPr>
        <w:ind w:firstLine="709"/>
        <w:rPr>
          <w:rFonts w:ascii="Times New Roman" w:hAnsi="Times New Roman"/>
          <w:sz w:val="28"/>
          <w:szCs w:val="28"/>
        </w:rPr>
      </w:pPr>
      <w:r w:rsidRPr="00242153">
        <w:rPr>
          <w:rFonts w:ascii="Times New Roman" w:hAnsi="Times New Roman"/>
          <w:sz w:val="28"/>
          <w:szCs w:val="28"/>
        </w:rPr>
        <w:lastRenderedPageBreak/>
        <w:t>подъемные молодым специалистам с высшим образованием – по 100</w:t>
      </w:r>
      <w:r>
        <w:rPr>
          <w:rFonts w:ascii="Times New Roman" w:hAnsi="Times New Roman"/>
          <w:sz w:val="28"/>
          <w:szCs w:val="28"/>
        </w:rPr>
        <w:t> </w:t>
      </w:r>
      <w:r w:rsidRPr="00242153">
        <w:rPr>
          <w:rFonts w:ascii="Times New Roman" w:hAnsi="Times New Roman"/>
          <w:sz w:val="28"/>
          <w:szCs w:val="28"/>
        </w:rPr>
        <w:t>тыс. рублей, со средним профессиональным образованием – по 70 тыс. рублей, которые выплачиваются ежегодно первые три года работы.</w:t>
      </w:r>
    </w:p>
    <w:p w:rsidR="00094231" w:rsidRPr="00A54089" w:rsidRDefault="00094231" w:rsidP="00094231">
      <w:pPr>
        <w:ind w:firstLine="709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Д</w:t>
      </w:r>
      <w:r w:rsidRPr="00D33B04">
        <w:rPr>
          <w:rFonts w:ascii="Times New Roman" w:hAnsi="Times New Roman"/>
          <w:color w:val="000000"/>
          <w:sz w:val="28"/>
          <w:szCs w:val="28"/>
        </w:rPr>
        <w:t>ля полного устранения дефицита кадров в агропромышленном ко</w:t>
      </w:r>
      <w:r w:rsidRPr="00D33B04">
        <w:rPr>
          <w:rFonts w:ascii="Times New Roman" w:hAnsi="Times New Roman"/>
          <w:color w:val="000000"/>
          <w:sz w:val="28"/>
          <w:szCs w:val="28"/>
        </w:rPr>
        <w:t>м</w:t>
      </w:r>
      <w:r w:rsidRPr="00D33B04">
        <w:rPr>
          <w:rFonts w:ascii="Times New Roman" w:hAnsi="Times New Roman"/>
          <w:color w:val="000000"/>
          <w:sz w:val="28"/>
          <w:szCs w:val="28"/>
        </w:rPr>
        <w:t xml:space="preserve">плексе, </w:t>
      </w:r>
      <w:r>
        <w:rPr>
          <w:rFonts w:ascii="Times New Roman" w:hAnsi="Times New Roman"/>
          <w:color w:val="000000"/>
          <w:sz w:val="28"/>
          <w:szCs w:val="28"/>
        </w:rPr>
        <w:t xml:space="preserve">решения </w:t>
      </w:r>
      <w:r w:rsidRPr="00D33B04">
        <w:rPr>
          <w:rFonts w:ascii="Times New Roman" w:hAnsi="Times New Roman"/>
          <w:color w:val="000000"/>
          <w:sz w:val="28"/>
          <w:szCs w:val="28"/>
        </w:rPr>
        <w:t>проблем с миграционной убылью сельского н</w:t>
      </w:r>
      <w:r>
        <w:rPr>
          <w:rFonts w:ascii="Times New Roman" w:hAnsi="Times New Roman"/>
          <w:color w:val="000000"/>
          <w:sz w:val="28"/>
          <w:szCs w:val="28"/>
        </w:rPr>
        <w:t>аселения в 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родские поселения и в дополнение к существующим </w:t>
      </w:r>
      <w:r w:rsidRPr="00A54089">
        <w:rPr>
          <w:rFonts w:ascii="Times New Roman" w:hAnsi="Times New Roman"/>
          <w:color w:val="000000"/>
          <w:sz w:val="28"/>
          <w:szCs w:val="28"/>
        </w:rPr>
        <w:t>программным мер</w:t>
      </w:r>
      <w:r w:rsidRPr="00A54089">
        <w:rPr>
          <w:rFonts w:ascii="Times New Roman" w:hAnsi="Times New Roman"/>
          <w:color w:val="000000"/>
          <w:sz w:val="28"/>
          <w:szCs w:val="28"/>
        </w:rPr>
        <w:t>о</w:t>
      </w:r>
      <w:r w:rsidRPr="00A54089">
        <w:rPr>
          <w:rFonts w:ascii="Times New Roman" w:hAnsi="Times New Roman"/>
          <w:color w:val="000000"/>
          <w:sz w:val="28"/>
          <w:szCs w:val="28"/>
        </w:rPr>
        <w:t>приятиям</w:t>
      </w:r>
      <w:r>
        <w:rPr>
          <w:rFonts w:ascii="Times New Roman" w:hAnsi="Times New Roman"/>
          <w:color w:val="000000"/>
          <w:sz w:val="28"/>
          <w:szCs w:val="28"/>
        </w:rPr>
        <w:t xml:space="preserve"> необходимо принять меры по </w:t>
      </w:r>
      <w:r w:rsidRPr="00B96EC6">
        <w:rPr>
          <w:rFonts w:ascii="Times New Roman" w:hAnsi="Times New Roman" w:cs="Times New Roman"/>
          <w:sz w:val="28"/>
          <w:szCs w:val="28"/>
        </w:rPr>
        <w:t>оказани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B96EC6">
        <w:rPr>
          <w:rFonts w:ascii="Times New Roman" w:hAnsi="Times New Roman" w:cs="Times New Roman"/>
          <w:sz w:val="28"/>
          <w:szCs w:val="28"/>
        </w:rPr>
        <w:t xml:space="preserve">всестороннего содействия </w:t>
      </w:r>
      <w:r>
        <w:rPr>
          <w:sz w:val="28"/>
          <w:szCs w:val="28"/>
        </w:rPr>
        <w:t>занятости и привлечению кадров в сельскую местность, а также увеличению числа высокопроизводительных рабочих мест во внебюджетном секторе экономики и увеличению численности занятых в сегменте малого и среднего предпринимательства.</w:t>
      </w:r>
      <w:proofErr w:type="gramEnd"/>
    </w:p>
    <w:p w:rsidR="00094231" w:rsidRPr="00B96EC6" w:rsidRDefault="00094231" w:rsidP="00094231">
      <w:pPr>
        <w:widowControl/>
        <w:tabs>
          <w:tab w:val="left" w:pos="709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Предлагается использовать стимулирующие механизмы в отношении индивидуальных предпринимателей, организаций, являющихся сельскох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зяйственными товаропроизводителями (кроме граждан, ведущих личное подсобное хозяйство), заключающих со своими работниками ученические договора, а также привлекающих на производственную практику студентов. 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Достижение подпрограммной цели позволит увеличить долю квалиф</w:t>
      </w:r>
      <w:r w:rsidRPr="00B96EC6">
        <w:rPr>
          <w:rFonts w:ascii="Times New Roman" w:hAnsi="Times New Roman" w:cs="Times New Roman"/>
          <w:sz w:val="28"/>
          <w:szCs w:val="28"/>
        </w:rPr>
        <w:t>и</w:t>
      </w:r>
      <w:r w:rsidRPr="00B96EC6">
        <w:rPr>
          <w:rFonts w:ascii="Times New Roman" w:hAnsi="Times New Roman" w:cs="Times New Roman"/>
          <w:sz w:val="28"/>
          <w:szCs w:val="28"/>
        </w:rPr>
        <w:t xml:space="preserve">цированных кадров с инновационным мышлением и </w:t>
      </w:r>
      <w:proofErr w:type="spellStart"/>
      <w:proofErr w:type="gramStart"/>
      <w:r w:rsidRPr="00B96EC6">
        <w:rPr>
          <w:rFonts w:ascii="Times New Roman" w:hAnsi="Times New Roman" w:cs="Times New Roman"/>
          <w:sz w:val="28"/>
          <w:szCs w:val="28"/>
        </w:rPr>
        <w:t>бизнес-подходом</w:t>
      </w:r>
      <w:proofErr w:type="spellEnd"/>
      <w:proofErr w:type="gramEnd"/>
      <w:r w:rsidRPr="00B96EC6">
        <w:rPr>
          <w:rFonts w:ascii="Times New Roman" w:hAnsi="Times New Roman" w:cs="Times New Roman"/>
          <w:sz w:val="28"/>
          <w:szCs w:val="28"/>
        </w:rPr>
        <w:t xml:space="preserve"> к сельскохозяйственному производству на основе развития системы непр</w:t>
      </w:r>
      <w:r w:rsidRPr="00B96EC6">
        <w:rPr>
          <w:rFonts w:ascii="Times New Roman" w:hAnsi="Times New Roman" w:cs="Times New Roman"/>
          <w:sz w:val="28"/>
          <w:szCs w:val="28"/>
        </w:rPr>
        <w:t>е</w:t>
      </w:r>
      <w:r w:rsidRPr="00B96EC6">
        <w:rPr>
          <w:rFonts w:ascii="Times New Roman" w:hAnsi="Times New Roman" w:cs="Times New Roman"/>
          <w:sz w:val="28"/>
          <w:szCs w:val="28"/>
        </w:rPr>
        <w:t xml:space="preserve">рывного </w:t>
      </w:r>
      <w:proofErr w:type="spellStart"/>
      <w:r w:rsidRPr="00B96EC6">
        <w:rPr>
          <w:rFonts w:ascii="Times New Roman" w:hAnsi="Times New Roman" w:cs="Times New Roman"/>
          <w:sz w:val="28"/>
          <w:szCs w:val="28"/>
        </w:rPr>
        <w:t>агрообразования</w:t>
      </w:r>
      <w:proofErr w:type="spellEnd"/>
      <w:r w:rsidRPr="00B96EC6">
        <w:rPr>
          <w:rFonts w:ascii="Times New Roman" w:hAnsi="Times New Roman" w:cs="Times New Roman"/>
          <w:sz w:val="28"/>
          <w:szCs w:val="28"/>
        </w:rPr>
        <w:t>, повысить привлекательность сельскохозяйстве</w:t>
      </w:r>
      <w:r w:rsidRPr="00B96EC6">
        <w:rPr>
          <w:rFonts w:ascii="Times New Roman" w:hAnsi="Times New Roman" w:cs="Times New Roman"/>
          <w:sz w:val="28"/>
          <w:szCs w:val="28"/>
        </w:rPr>
        <w:t>н</w:t>
      </w:r>
      <w:r w:rsidRPr="00B96EC6">
        <w:rPr>
          <w:rFonts w:ascii="Times New Roman" w:hAnsi="Times New Roman" w:cs="Times New Roman"/>
          <w:sz w:val="28"/>
          <w:szCs w:val="28"/>
        </w:rPr>
        <w:t>ных специальностей для молодых специалистов и сократить дефицит труд</w:t>
      </w:r>
      <w:r w:rsidRPr="00B96EC6">
        <w:rPr>
          <w:rFonts w:ascii="Times New Roman" w:hAnsi="Times New Roman" w:cs="Times New Roman"/>
          <w:sz w:val="28"/>
          <w:szCs w:val="28"/>
        </w:rPr>
        <w:t>о</w:t>
      </w:r>
      <w:r w:rsidRPr="00B96EC6">
        <w:rPr>
          <w:rFonts w:ascii="Times New Roman" w:hAnsi="Times New Roman" w:cs="Times New Roman"/>
          <w:sz w:val="28"/>
          <w:szCs w:val="28"/>
        </w:rPr>
        <w:t>вых ресурсов аграрной отрасли.</w:t>
      </w:r>
    </w:p>
    <w:p w:rsidR="00094231" w:rsidRDefault="00094231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094231" w:rsidRPr="00997B18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FDF">
        <w:rPr>
          <w:rFonts w:ascii="Times New Roman" w:hAnsi="Times New Roman" w:cs="Times New Roman"/>
          <w:b/>
          <w:sz w:val="28"/>
          <w:szCs w:val="28"/>
        </w:rPr>
        <w:t>Глава 2. Приоритеты государственной политики в сфере реализ</w:t>
      </w:r>
      <w:r w:rsidRPr="00EC2FDF">
        <w:rPr>
          <w:rFonts w:ascii="Times New Roman" w:hAnsi="Times New Roman" w:cs="Times New Roman"/>
          <w:b/>
          <w:sz w:val="28"/>
          <w:szCs w:val="28"/>
        </w:rPr>
        <w:t>а</w:t>
      </w:r>
      <w:r w:rsidRPr="00EC2FDF">
        <w:rPr>
          <w:rFonts w:ascii="Times New Roman" w:hAnsi="Times New Roman" w:cs="Times New Roman"/>
          <w:b/>
          <w:sz w:val="28"/>
          <w:szCs w:val="28"/>
        </w:rPr>
        <w:t>ции подпрограммы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94231" w:rsidRDefault="00094231" w:rsidP="00094231">
      <w:pPr>
        <w:widowControl/>
        <w:autoSpaceDE/>
        <w:autoSpaceDN/>
        <w:adjustRightInd/>
        <w:ind w:firstLine="68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Приоритетами государственной политики в сфере реализации подпр</w:t>
      </w:r>
      <w:r>
        <w:rPr>
          <w:color w:val="000000"/>
          <w:sz w:val="28"/>
          <w:szCs w:val="28"/>
          <w:shd w:val="clear" w:color="auto" w:fill="FFFFFF"/>
        </w:rPr>
        <w:t>о</w:t>
      </w:r>
      <w:r>
        <w:rPr>
          <w:color w:val="000000"/>
          <w:sz w:val="28"/>
          <w:szCs w:val="28"/>
          <w:shd w:val="clear" w:color="auto" w:fill="FFFFFF"/>
        </w:rPr>
        <w:t>граммы являются: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повышение кадрового потенциала агропромышленного комплекса;</w:t>
      </w:r>
      <w:r w:rsidRPr="003569F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о</w:t>
      </w:r>
      <w:r w:rsidRPr="00242508">
        <w:rPr>
          <w:color w:val="000000"/>
          <w:sz w:val="28"/>
          <w:szCs w:val="28"/>
          <w:shd w:val="clear" w:color="auto" w:fill="FFFFFF"/>
        </w:rPr>
        <w:t xml:space="preserve">беспечение </w:t>
      </w:r>
      <w:r>
        <w:rPr>
          <w:color w:val="000000"/>
          <w:sz w:val="28"/>
          <w:szCs w:val="28"/>
          <w:shd w:val="clear" w:color="auto" w:fill="FFFFFF"/>
        </w:rPr>
        <w:t xml:space="preserve">агропромышленного комплекса </w:t>
      </w:r>
      <w:r w:rsidRPr="00242508">
        <w:rPr>
          <w:color w:val="000000"/>
          <w:sz w:val="28"/>
          <w:szCs w:val="28"/>
          <w:shd w:val="clear" w:color="auto" w:fill="FFFFFF"/>
        </w:rPr>
        <w:t>квалифицированными, профессионально подготовленными кадрами</w:t>
      </w:r>
      <w:r>
        <w:rPr>
          <w:color w:val="000000"/>
          <w:sz w:val="28"/>
          <w:szCs w:val="28"/>
          <w:shd w:val="clear" w:color="auto" w:fill="FFFFFF"/>
        </w:rPr>
        <w:t>;</w:t>
      </w:r>
      <w:r w:rsidRPr="003569F6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color w:val="000000"/>
          <w:sz w:val="28"/>
          <w:szCs w:val="28"/>
          <w:shd w:val="clear" w:color="auto" w:fill="FFFFFF"/>
        </w:rPr>
      </w:pPr>
      <w:r w:rsidRPr="003569F6">
        <w:rPr>
          <w:color w:val="000000"/>
          <w:sz w:val="28"/>
          <w:szCs w:val="28"/>
          <w:shd w:val="clear" w:color="auto" w:fill="FFFFFF"/>
        </w:rPr>
        <w:t>эффективное трудо</w:t>
      </w:r>
      <w:r>
        <w:rPr>
          <w:color w:val="000000"/>
          <w:sz w:val="28"/>
          <w:szCs w:val="28"/>
          <w:shd w:val="clear" w:color="auto" w:fill="FFFFFF"/>
        </w:rPr>
        <w:t>устройство молодых специалистов.</w:t>
      </w:r>
    </w:p>
    <w:p w:rsidR="00094231" w:rsidRDefault="00094231" w:rsidP="00094231">
      <w:pPr>
        <w:widowControl/>
        <w:autoSpaceDE/>
        <w:autoSpaceDN/>
        <w:adjustRightInd/>
        <w:ind w:firstLine="0"/>
        <w:rPr>
          <w:color w:val="000000"/>
          <w:sz w:val="28"/>
          <w:szCs w:val="28"/>
          <w:shd w:val="clear" w:color="auto" w:fill="FFFFFF"/>
        </w:rPr>
      </w:pPr>
    </w:p>
    <w:p w:rsidR="007B30B9" w:rsidRPr="003569F6" w:rsidRDefault="007B30B9" w:rsidP="00094231">
      <w:pPr>
        <w:widowControl/>
        <w:autoSpaceDE/>
        <w:autoSpaceDN/>
        <w:adjustRightInd/>
        <w:ind w:firstLine="0"/>
        <w:rPr>
          <w:color w:val="000000"/>
          <w:sz w:val="28"/>
          <w:szCs w:val="28"/>
          <w:shd w:val="clear" w:color="auto" w:fill="FFFFFF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>Глава 3. Цель, задачи и показатели (индикаторы) реализации по</w:t>
      </w:r>
      <w:r w:rsidRPr="00B96EC6">
        <w:rPr>
          <w:rFonts w:ascii="Times New Roman" w:hAnsi="Times New Roman" w:cs="Times New Roman"/>
          <w:b/>
          <w:sz w:val="28"/>
          <w:szCs w:val="28"/>
        </w:rPr>
        <w:t>д</w:t>
      </w:r>
      <w:r w:rsidRPr="00B96EC6">
        <w:rPr>
          <w:rFonts w:ascii="Times New Roman" w:hAnsi="Times New Roman" w:cs="Times New Roman"/>
          <w:b/>
          <w:sz w:val="28"/>
          <w:szCs w:val="28"/>
        </w:rPr>
        <w:t>программы, основные ожидаемые конечные результаты подпрограммы, сроки ее реализации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Основной целью подпрограммы является содействие занятости и пр</w:t>
      </w:r>
      <w:r w:rsidRPr="00B96EC6">
        <w:rPr>
          <w:rFonts w:ascii="Times New Roman" w:hAnsi="Times New Roman" w:cs="Times New Roman"/>
          <w:sz w:val="28"/>
          <w:szCs w:val="28"/>
        </w:rPr>
        <w:t>и</w:t>
      </w:r>
      <w:r w:rsidRPr="00B96EC6">
        <w:rPr>
          <w:rFonts w:ascii="Times New Roman" w:hAnsi="Times New Roman" w:cs="Times New Roman"/>
          <w:sz w:val="28"/>
          <w:szCs w:val="28"/>
        </w:rPr>
        <w:t>влечение кадров на село, а также увеличение числа высокопроизводительных рабочих мест во внебюджетном секторе экономики и увеличение численности занятых в сегменте малого и среднего предпринимательства.</w:t>
      </w:r>
    </w:p>
    <w:p w:rsidR="00094231" w:rsidRPr="000A3FA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Основными задачами подпрограммы являются:</w:t>
      </w:r>
    </w:p>
    <w:p w:rsidR="00094231" w:rsidRPr="003A504D" w:rsidRDefault="00094231" w:rsidP="00094231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      оказание содействия сельскохозяйственным товаропроизводителям </w:t>
      </w:r>
      <w:r w:rsidRPr="000B6A9C">
        <w:rPr>
          <w:spacing w:val="2"/>
          <w:sz w:val="28"/>
          <w:szCs w:val="28"/>
        </w:rPr>
        <w:t xml:space="preserve"> Республики Мордовия</w:t>
      </w:r>
      <w:r>
        <w:rPr>
          <w:spacing w:val="2"/>
          <w:sz w:val="28"/>
          <w:szCs w:val="28"/>
        </w:rPr>
        <w:t xml:space="preserve"> в обеспечении квалифицированными специалистами</w:t>
      </w:r>
      <w:r w:rsidRPr="000B6A9C">
        <w:rPr>
          <w:spacing w:val="2"/>
          <w:sz w:val="28"/>
          <w:szCs w:val="28"/>
        </w:rPr>
        <w:t>;</w:t>
      </w:r>
    </w:p>
    <w:p w:rsidR="00094231" w:rsidRPr="00E860B5" w:rsidRDefault="00094231" w:rsidP="00094231">
      <w:pPr>
        <w:rPr>
          <w:sz w:val="28"/>
          <w:szCs w:val="28"/>
        </w:rPr>
      </w:pPr>
      <w:r w:rsidRPr="00E860B5">
        <w:rPr>
          <w:sz w:val="28"/>
          <w:szCs w:val="28"/>
        </w:rPr>
        <w:t xml:space="preserve">создание условий </w:t>
      </w:r>
      <w:r>
        <w:rPr>
          <w:sz w:val="28"/>
          <w:szCs w:val="28"/>
        </w:rPr>
        <w:t>для привлечения молодых специалистов для труд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уст</w:t>
      </w:r>
      <w:r w:rsidR="00AD2903">
        <w:rPr>
          <w:sz w:val="28"/>
          <w:szCs w:val="28"/>
        </w:rPr>
        <w:t>ройства на сельских территориях.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Показатели (индикаторы) реализации подпрограммы оцениваются в целом для программы.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Эти показатели (индикаторы) предназначены для оценки наиболее с</w:t>
      </w:r>
      <w:r w:rsidRPr="00B96EC6">
        <w:rPr>
          <w:rFonts w:ascii="Times New Roman" w:hAnsi="Times New Roman" w:cs="Times New Roman"/>
          <w:sz w:val="28"/>
          <w:szCs w:val="28"/>
        </w:rPr>
        <w:t>у</w:t>
      </w:r>
      <w:r w:rsidRPr="00B96EC6">
        <w:rPr>
          <w:rFonts w:ascii="Times New Roman" w:hAnsi="Times New Roman" w:cs="Times New Roman"/>
          <w:sz w:val="28"/>
          <w:szCs w:val="28"/>
        </w:rPr>
        <w:t>щественных результатов реализации подпрограммы.</w:t>
      </w:r>
    </w:p>
    <w:p w:rsidR="00094231" w:rsidRPr="00695F38" w:rsidRDefault="00094231" w:rsidP="00094231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695F38">
        <w:rPr>
          <w:rFonts w:ascii="Times New Roman" w:hAnsi="Times New Roman" w:cs="Times New Roman"/>
          <w:sz w:val="28"/>
          <w:szCs w:val="28"/>
        </w:rPr>
        <w:t>Основными показателями реализации подпрограммы будут являться:</w:t>
      </w:r>
    </w:p>
    <w:p w:rsidR="00094231" w:rsidRDefault="00094231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 – </w:t>
      </w:r>
      <w:r w:rsidR="00BC4A1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чел</w:t>
      </w:r>
      <w:r w:rsidR="00BA4F51">
        <w:rPr>
          <w:rFonts w:ascii="Times New Roman" w:hAnsi="Times New Roman" w:cs="Times New Roman"/>
          <w:sz w:val="28"/>
          <w:szCs w:val="28"/>
        </w:rPr>
        <w:t>овек</w:t>
      </w:r>
      <w:r w:rsidR="00BC4A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4231" w:rsidRDefault="00094231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 – </w:t>
      </w:r>
      <w:r w:rsidR="00BC4A1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чел</w:t>
      </w:r>
      <w:r w:rsidR="00BA4F51">
        <w:rPr>
          <w:rFonts w:ascii="Times New Roman" w:hAnsi="Times New Roman" w:cs="Times New Roman"/>
          <w:sz w:val="28"/>
          <w:szCs w:val="28"/>
        </w:rPr>
        <w:t>овек</w:t>
      </w:r>
      <w:r w:rsidR="00BC4A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4231" w:rsidRPr="00103323" w:rsidRDefault="00094231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Срок реализации подпрограммы – 2020 – 2025 годы.</w:t>
      </w:r>
    </w:p>
    <w:p w:rsidR="00094231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6DC">
        <w:rPr>
          <w:rFonts w:ascii="Times New Roman" w:hAnsi="Times New Roman" w:cs="Times New Roman"/>
          <w:b/>
          <w:sz w:val="28"/>
          <w:szCs w:val="28"/>
        </w:rPr>
        <w:t>Раздел 2. Характеристика основных мероприятий подпрограммы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576EB3">
        <w:rPr>
          <w:rFonts w:ascii="Times New Roman" w:hAnsi="Times New Roman" w:cs="Times New Roman"/>
          <w:sz w:val="28"/>
          <w:szCs w:val="28"/>
        </w:rPr>
        <w:t>Для достижения цели и задач подпрограммы необходимо реализовать мероприятие,</w:t>
      </w:r>
      <w:r>
        <w:rPr>
          <w:rFonts w:ascii="Times New Roman" w:hAnsi="Times New Roman" w:cs="Times New Roman"/>
          <w:sz w:val="28"/>
          <w:szCs w:val="28"/>
        </w:rPr>
        <w:t xml:space="preserve"> направленное на оказание содействия </w:t>
      </w:r>
      <w:r w:rsidRPr="00576EB3">
        <w:rPr>
          <w:spacing w:val="2"/>
          <w:sz w:val="28"/>
          <w:szCs w:val="28"/>
        </w:rPr>
        <w:t>сельскохозяйственным товаропроизводителям в обеспечении квалифицированными специалистами</w:t>
      </w:r>
      <w:r>
        <w:rPr>
          <w:spacing w:val="2"/>
          <w:sz w:val="28"/>
          <w:szCs w:val="28"/>
        </w:rPr>
        <w:t>.</w:t>
      </w:r>
    </w:p>
    <w:p w:rsidR="00094231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231" w:rsidRDefault="00094231" w:rsidP="00AD2903">
      <w:pPr>
        <w:widowControl/>
        <w:autoSpaceDE/>
        <w:autoSpaceDN/>
        <w:adjustRightInd/>
        <w:ind w:firstLine="0"/>
        <w:jc w:val="center"/>
        <w:rPr>
          <w:b/>
          <w:spacing w:val="2"/>
          <w:sz w:val="28"/>
          <w:szCs w:val="28"/>
        </w:rPr>
      </w:pPr>
      <w:r w:rsidRPr="009A240B">
        <w:rPr>
          <w:rFonts w:ascii="Times New Roman" w:hAnsi="Times New Roman" w:cs="Times New Roman"/>
          <w:b/>
          <w:sz w:val="28"/>
          <w:szCs w:val="28"/>
        </w:rPr>
        <w:t xml:space="preserve">Глава 4. Мероприятие «Содействие </w:t>
      </w:r>
      <w:r w:rsidRPr="009A240B">
        <w:rPr>
          <w:b/>
          <w:spacing w:val="2"/>
          <w:sz w:val="28"/>
          <w:szCs w:val="28"/>
        </w:rPr>
        <w:t>сельскохозяйственным товаропр</w:t>
      </w:r>
      <w:r w:rsidRPr="009A240B">
        <w:rPr>
          <w:b/>
          <w:spacing w:val="2"/>
          <w:sz w:val="28"/>
          <w:szCs w:val="28"/>
        </w:rPr>
        <w:t>о</w:t>
      </w:r>
      <w:r w:rsidRPr="009A240B">
        <w:rPr>
          <w:b/>
          <w:spacing w:val="2"/>
          <w:sz w:val="28"/>
          <w:szCs w:val="28"/>
        </w:rPr>
        <w:t>изводителям в обеспечении квалифицированными специалистами»</w:t>
      </w:r>
    </w:p>
    <w:p w:rsidR="00094231" w:rsidRPr="009A240B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 xml:space="preserve">Мероприятие по </w:t>
      </w:r>
      <w:r>
        <w:rPr>
          <w:rFonts w:ascii="Times New Roman" w:hAnsi="Times New Roman" w:cs="Times New Roman"/>
          <w:sz w:val="28"/>
          <w:szCs w:val="28"/>
        </w:rPr>
        <w:t xml:space="preserve">содействию сельскохозяйственным </w:t>
      </w:r>
      <w:r w:rsidRPr="00576EB3">
        <w:rPr>
          <w:rFonts w:ascii="Times New Roman" w:hAnsi="Times New Roman" w:cs="Times New Roman"/>
          <w:sz w:val="28"/>
          <w:szCs w:val="28"/>
        </w:rPr>
        <w:t>товаропроизвод</w:t>
      </w:r>
      <w:r w:rsidRPr="00576EB3">
        <w:rPr>
          <w:rFonts w:ascii="Times New Roman" w:hAnsi="Times New Roman" w:cs="Times New Roman"/>
          <w:sz w:val="28"/>
          <w:szCs w:val="28"/>
        </w:rPr>
        <w:t>и</w:t>
      </w:r>
      <w:r w:rsidRPr="00576EB3">
        <w:rPr>
          <w:rFonts w:ascii="Times New Roman" w:hAnsi="Times New Roman" w:cs="Times New Roman"/>
          <w:sz w:val="28"/>
          <w:szCs w:val="28"/>
        </w:rPr>
        <w:t>телям в обеспечении квалифицированными специалистами направлено на повышение качества подготовки специалистов агропромышленного ко</w:t>
      </w:r>
      <w:r w:rsidRPr="00576EB3">
        <w:rPr>
          <w:rFonts w:ascii="Times New Roman" w:hAnsi="Times New Roman" w:cs="Times New Roman"/>
          <w:sz w:val="28"/>
          <w:szCs w:val="28"/>
        </w:rPr>
        <w:t>м</w:t>
      </w:r>
      <w:r w:rsidRPr="00576EB3">
        <w:rPr>
          <w:rFonts w:ascii="Times New Roman" w:hAnsi="Times New Roman" w:cs="Times New Roman"/>
          <w:sz w:val="28"/>
          <w:szCs w:val="28"/>
        </w:rPr>
        <w:t>плекса, а также привлечению молодых специалистов для трудоустройства на сельских территориях.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В рамках осуществления основного мероприятия предусматривается: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возмещение индивидуальным предпринимателям и организациям, я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ляющимися сельскохозяйственными товаропроизводителями (кроме граждан, ведущих личное подсобное хозяйство) осуществляющим деятельность на сельских территориях, до 30 % фактически понесенных в году предоставления субсидии затрат по заключенным с работниками ученическим договорам, проходящим обучение в федеральных государственных образовательных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ганизациях высшего образования, подведомственных Министерству сельского хозяйства Российской Федерации;</w:t>
      </w:r>
      <w:proofErr w:type="gramEnd"/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возмещение индивидуальным предпринимателям и организациям, я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ляющимися сельскохозяйственными товаропроизводителями (кроме граждан, </w:t>
      </w:r>
      <w:r>
        <w:rPr>
          <w:rFonts w:ascii="Times New Roman" w:hAnsi="Times New Roman" w:cs="Times New Roman"/>
          <w:sz w:val="28"/>
          <w:szCs w:val="28"/>
        </w:rPr>
        <w:lastRenderedPageBreak/>
        <w:t>ведущих личное подсобное хозяйство) осуществляющим деятельность на сельских территориях, до 30 % фактически понесенных в году предоставления субсидии затрат, связанных с оплатой труда и проживанием студентов, об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практики.</w:t>
      </w:r>
      <w:proofErr w:type="gramEnd"/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выплаты предполагается предоставлять на условиях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расходов за счет средств федерального бюджета.</w:t>
      </w:r>
    </w:p>
    <w:p w:rsidR="00094231" w:rsidRPr="00B96EC6" w:rsidRDefault="00094231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96EC6">
        <w:rPr>
          <w:rFonts w:ascii="Times New Roman" w:hAnsi="Times New Roman" w:cs="Times New Roman"/>
          <w:sz w:val="28"/>
          <w:szCs w:val="28"/>
        </w:rPr>
        <w:t>Порядок и условия предоставления указанных выплат устанавливаются Правительством Республики Мордовия.</w:t>
      </w:r>
    </w:p>
    <w:p w:rsidR="00BC4C83" w:rsidRDefault="00BC4C83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>Раздел 3. Характеристика мер государственного регулирования, прогноз сводных показателей государственных заданий по реализации подпрограммы, участие государственных корпораций, акционерных о</w:t>
      </w:r>
      <w:r w:rsidRPr="00B96EC6">
        <w:rPr>
          <w:rFonts w:ascii="Times New Roman" w:hAnsi="Times New Roman" w:cs="Times New Roman"/>
          <w:b/>
          <w:sz w:val="28"/>
          <w:szCs w:val="28"/>
        </w:rPr>
        <w:t>б</w:t>
      </w:r>
      <w:r w:rsidRPr="00B96EC6">
        <w:rPr>
          <w:rFonts w:ascii="Times New Roman" w:hAnsi="Times New Roman" w:cs="Times New Roman"/>
          <w:b/>
          <w:sz w:val="28"/>
          <w:szCs w:val="28"/>
        </w:rPr>
        <w:t>ществ с государственным участием, обоснование объема финансовых ресурсов, необходимых для реализации подпрограммы, анализ рисков реализации подпрограммы и описание мер управления рисками</w:t>
      </w:r>
    </w:p>
    <w:p w:rsidR="00094231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B96EC6">
        <w:rPr>
          <w:rFonts w:ascii="Times New Roman" w:hAnsi="Times New Roman" w:cs="Times New Roman"/>
          <w:b/>
          <w:sz w:val="28"/>
          <w:szCs w:val="28"/>
        </w:rPr>
        <w:t>. Характеристика мер государственного регулирования, прогноз сводных показателей государственных заданий по реализации подпрограммы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Меры государственного регулирования подпрограммой не предусма</w:t>
      </w:r>
      <w:r w:rsidRPr="00B96EC6">
        <w:rPr>
          <w:rFonts w:ascii="Times New Roman" w:hAnsi="Times New Roman" w:cs="Times New Roman"/>
          <w:sz w:val="28"/>
          <w:szCs w:val="28"/>
        </w:rPr>
        <w:t>т</w:t>
      </w:r>
      <w:r w:rsidRPr="00B96EC6">
        <w:rPr>
          <w:rFonts w:ascii="Times New Roman" w:hAnsi="Times New Roman" w:cs="Times New Roman"/>
          <w:sz w:val="28"/>
          <w:szCs w:val="28"/>
        </w:rPr>
        <w:t>риваются.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Сведения об основных мерах правового регулирования в сфере реал</w:t>
      </w:r>
      <w:r w:rsidRPr="00B96EC6">
        <w:rPr>
          <w:rFonts w:ascii="Times New Roman" w:hAnsi="Times New Roman" w:cs="Times New Roman"/>
          <w:sz w:val="28"/>
          <w:szCs w:val="28"/>
        </w:rPr>
        <w:t>и</w:t>
      </w:r>
      <w:r w:rsidRPr="00B96EC6">
        <w:rPr>
          <w:rFonts w:ascii="Times New Roman" w:hAnsi="Times New Roman" w:cs="Times New Roman"/>
          <w:sz w:val="28"/>
          <w:szCs w:val="28"/>
        </w:rPr>
        <w:t xml:space="preserve">зации подпрограммы приведены в </w:t>
      </w:r>
      <w:r w:rsidRPr="00094231">
        <w:rPr>
          <w:rFonts w:ascii="Times New Roman" w:hAnsi="Times New Roman" w:cs="Times New Roman"/>
          <w:sz w:val="28"/>
          <w:szCs w:val="28"/>
        </w:rPr>
        <w:t>приложении 6</w:t>
      </w:r>
      <w:r w:rsidRPr="00B96EC6">
        <w:rPr>
          <w:rFonts w:ascii="Times New Roman" w:hAnsi="Times New Roman" w:cs="Times New Roman"/>
          <w:sz w:val="28"/>
          <w:szCs w:val="28"/>
        </w:rPr>
        <w:t xml:space="preserve"> к </w:t>
      </w:r>
      <w:r w:rsidR="00F9298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96EC6">
        <w:rPr>
          <w:rFonts w:ascii="Times New Roman" w:hAnsi="Times New Roman" w:cs="Times New Roman"/>
          <w:sz w:val="28"/>
          <w:szCs w:val="28"/>
        </w:rPr>
        <w:t>програ</w:t>
      </w:r>
      <w:r w:rsidRPr="00B96EC6">
        <w:rPr>
          <w:rFonts w:ascii="Times New Roman" w:hAnsi="Times New Roman" w:cs="Times New Roman"/>
          <w:sz w:val="28"/>
          <w:szCs w:val="28"/>
        </w:rPr>
        <w:t>м</w:t>
      </w:r>
      <w:r w:rsidRPr="00B96EC6">
        <w:rPr>
          <w:rFonts w:ascii="Times New Roman" w:hAnsi="Times New Roman" w:cs="Times New Roman"/>
          <w:sz w:val="28"/>
          <w:szCs w:val="28"/>
        </w:rPr>
        <w:t>ме.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Оказание государственных услуг (выполнение работ) подпрограммой не предусмотрено.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b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B96EC6">
        <w:rPr>
          <w:rFonts w:ascii="Times New Roman" w:hAnsi="Times New Roman" w:cs="Times New Roman"/>
          <w:b/>
          <w:sz w:val="28"/>
          <w:szCs w:val="28"/>
        </w:rPr>
        <w:t>. Участие государственных корпораций, акционерных о</w:t>
      </w:r>
      <w:r w:rsidRPr="00B96EC6">
        <w:rPr>
          <w:rFonts w:ascii="Times New Roman" w:hAnsi="Times New Roman" w:cs="Times New Roman"/>
          <w:b/>
          <w:sz w:val="28"/>
          <w:szCs w:val="28"/>
        </w:rPr>
        <w:t>б</w:t>
      </w:r>
      <w:r w:rsidRPr="00B96EC6">
        <w:rPr>
          <w:rFonts w:ascii="Times New Roman" w:hAnsi="Times New Roman" w:cs="Times New Roman"/>
          <w:b/>
          <w:sz w:val="28"/>
          <w:szCs w:val="28"/>
        </w:rPr>
        <w:t>ществ с государственным участием</w:t>
      </w:r>
    </w:p>
    <w:p w:rsidR="00094231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Участие государственных корпораций, акционерных обществ с гос</w:t>
      </w:r>
      <w:r w:rsidRPr="00B96EC6">
        <w:rPr>
          <w:rFonts w:ascii="Times New Roman" w:hAnsi="Times New Roman" w:cs="Times New Roman"/>
          <w:sz w:val="28"/>
          <w:szCs w:val="28"/>
        </w:rPr>
        <w:t>у</w:t>
      </w:r>
      <w:r w:rsidRPr="00B96EC6">
        <w:rPr>
          <w:rFonts w:ascii="Times New Roman" w:hAnsi="Times New Roman" w:cs="Times New Roman"/>
          <w:sz w:val="28"/>
          <w:szCs w:val="28"/>
        </w:rPr>
        <w:t>дарственным участием в реализации подпрограммы не предусмотрено.</w:t>
      </w:r>
    </w:p>
    <w:p w:rsidR="00094231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B96EC6">
        <w:rPr>
          <w:rFonts w:ascii="Times New Roman" w:hAnsi="Times New Roman" w:cs="Times New Roman"/>
          <w:b/>
          <w:sz w:val="28"/>
          <w:szCs w:val="28"/>
        </w:rPr>
        <w:t>. Обоснование объема финансовых ресурсов, необходимых для реализации подпрограммы</w:t>
      </w:r>
    </w:p>
    <w:p w:rsidR="00094231" w:rsidRPr="008B036C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094231" w:rsidRPr="008B036C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8B036C">
        <w:rPr>
          <w:rFonts w:ascii="Times New Roman" w:hAnsi="Times New Roman" w:cs="Times New Roman"/>
          <w:sz w:val="28"/>
          <w:szCs w:val="28"/>
        </w:rPr>
        <w:t>Подпрограмма реализуется за счет средств федерального, республика</w:t>
      </w:r>
      <w:r w:rsidRPr="008B036C">
        <w:rPr>
          <w:rFonts w:ascii="Times New Roman" w:hAnsi="Times New Roman" w:cs="Times New Roman"/>
          <w:sz w:val="28"/>
          <w:szCs w:val="28"/>
        </w:rPr>
        <w:t>н</w:t>
      </w:r>
      <w:r w:rsidRPr="008B036C">
        <w:rPr>
          <w:rFonts w:ascii="Times New Roman" w:hAnsi="Times New Roman" w:cs="Times New Roman"/>
          <w:sz w:val="28"/>
          <w:szCs w:val="28"/>
        </w:rPr>
        <w:t>ского, местного бюджетов и внебюджетных источников.</w:t>
      </w:r>
    </w:p>
    <w:p w:rsidR="007B30B9" w:rsidRPr="007C6941" w:rsidRDefault="007B30B9" w:rsidP="007B30B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lastRenderedPageBreak/>
        <w:tab/>
        <w:t xml:space="preserve">Прогнозный объем финансирования подпрограммы в 2020 – 2025 годах составит </w:t>
      </w:r>
      <w:r w:rsidR="00F9298A">
        <w:rPr>
          <w:sz w:val="28"/>
          <w:szCs w:val="28"/>
        </w:rPr>
        <w:t>600</w:t>
      </w:r>
      <w:r w:rsidRPr="007C6941">
        <w:rPr>
          <w:sz w:val="28"/>
          <w:szCs w:val="28"/>
        </w:rPr>
        <w:t> тыс. рублей, из которых средства федерального бюдж</w:t>
      </w:r>
      <w:r w:rsidRPr="007C6941">
        <w:rPr>
          <w:sz w:val="28"/>
          <w:szCs w:val="28"/>
        </w:rPr>
        <w:t>е</w:t>
      </w:r>
      <w:r w:rsidRPr="007C6941">
        <w:rPr>
          <w:sz w:val="28"/>
          <w:szCs w:val="28"/>
        </w:rPr>
        <w:t>та – </w:t>
      </w:r>
      <w:r w:rsidR="00F9298A">
        <w:rPr>
          <w:sz w:val="28"/>
          <w:szCs w:val="28"/>
        </w:rPr>
        <w:t>48,0</w:t>
      </w:r>
      <w:r w:rsidRPr="007C6941">
        <w:rPr>
          <w:sz w:val="28"/>
          <w:szCs w:val="28"/>
        </w:rPr>
        <w:t xml:space="preserve"> тыс. рублей, республиканского бюджета – </w:t>
      </w:r>
      <w:r w:rsidR="00F9298A">
        <w:rPr>
          <w:sz w:val="28"/>
          <w:szCs w:val="28"/>
        </w:rPr>
        <w:t>12,0</w:t>
      </w:r>
      <w:r w:rsidRPr="007C6941">
        <w:rPr>
          <w:sz w:val="28"/>
          <w:szCs w:val="28"/>
        </w:rPr>
        <w:t> тыс. рублей и вн</w:t>
      </w:r>
      <w:r w:rsidRPr="007C6941">
        <w:rPr>
          <w:sz w:val="28"/>
          <w:szCs w:val="28"/>
        </w:rPr>
        <w:t>е</w:t>
      </w:r>
      <w:r w:rsidRPr="007C6941">
        <w:rPr>
          <w:sz w:val="28"/>
          <w:szCs w:val="28"/>
        </w:rPr>
        <w:t xml:space="preserve">бюджетных источников – </w:t>
      </w:r>
      <w:r w:rsidR="00F9298A">
        <w:rPr>
          <w:sz w:val="28"/>
          <w:szCs w:val="28"/>
        </w:rPr>
        <w:t>140</w:t>
      </w:r>
      <w:r w:rsidRPr="007C6941">
        <w:rPr>
          <w:sz w:val="28"/>
          <w:szCs w:val="28"/>
        </w:rPr>
        <w:t> тыс. рублей.</w:t>
      </w:r>
    </w:p>
    <w:p w:rsidR="00094231" w:rsidRPr="008B036C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8B036C">
        <w:rPr>
          <w:rFonts w:ascii="Times New Roman" w:hAnsi="Times New Roman" w:cs="Times New Roman"/>
          <w:sz w:val="28"/>
          <w:szCs w:val="28"/>
        </w:rPr>
        <w:t>Объем финансовых ресурсов, необходимых для реализации подпр</w:t>
      </w:r>
      <w:r w:rsidRPr="008B036C">
        <w:rPr>
          <w:rFonts w:ascii="Times New Roman" w:hAnsi="Times New Roman" w:cs="Times New Roman"/>
          <w:sz w:val="28"/>
          <w:szCs w:val="28"/>
        </w:rPr>
        <w:t>о</w:t>
      </w:r>
      <w:r w:rsidRPr="008B036C">
        <w:rPr>
          <w:rFonts w:ascii="Times New Roman" w:hAnsi="Times New Roman" w:cs="Times New Roman"/>
          <w:sz w:val="28"/>
          <w:szCs w:val="28"/>
        </w:rPr>
        <w:t>граммы, приведен в разрезе мероприятий в приложениях</w:t>
      </w:r>
      <w:r w:rsidR="00A94F38">
        <w:rPr>
          <w:rFonts w:ascii="Times New Roman" w:hAnsi="Times New Roman" w:cs="Times New Roman"/>
          <w:sz w:val="28"/>
          <w:szCs w:val="28"/>
        </w:rPr>
        <w:t xml:space="preserve"> 7 и 8</w:t>
      </w:r>
      <w:r w:rsidRPr="008B036C">
        <w:rPr>
          <w:rFonts w:ascii="Times New Roman" w:hAnsi="Times New Roman" w:cs="Times New Roman"/>
          <w:sz w:val="28"/>
          <w:szCs w:val="28"/>
        </w:rPr>
        <w:t xml:space="preserve"> к Государс</w:t>
      </w:r>
      <w:r w:rsidRPr="008B036C">
        <w:rPr>
          <w:rFonts w:ascii="Times New Roman" w:hAnsi="Times New Roman" w:cs="Times New Roman"/>
          <w:sz w:val="28"/>
          <w:szCs w:val="28"/>
        </w:rPr>
        <w:t>т</w:t>
      </w:r>
      <w:r w:rsidRPr="008B036C">
        <w:rPr>
          <w:rFonts w:ascii="Times New Roman" w:hAnsi="Times New Roman" w:cs="Times New Roman"/>
          <w:sz w:val="28"/>
          <w:szCs w:val="28"/>
        </w:rPr>
        <w:t>венной программе.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8B036C">
        <w:rPr>
          <w:rFonts w:ascii="Times New Roman" w:hAnsi="Times New Roman" w:cs="Times New Roman"/>
          <w:sz w:val="28"/>
          <w:szCs w:val="28"/>
        </w:rPr>
        <w:t xml:space="preserve">Прогнозируемые в рамках подпрограммы объемы </w:t>
      </w:r>
      <w:proofErr w:type="spellStart"/>
      <w:r w:rsidRPr="008B036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B036C">
        <w:rPr>
          <w:rFonts w:ascii="Times New Roman" w:hAnsi="Times New Roman" w:cs="Times New Roman"/>
          <w:sz w:val="28"/>
          <w:szCs w:val="28"/>
        </w:rPr>
        <w:t xml:space="preserve"> за счет указанных средств определены на основе анализа прогнозных показат</w:t>
      </w:r>
      <w:r w:rsidRPr="008B036C">
        <w:rPr>
          <w:rFonts w:ascii="Times New Roman" w:hAnsi="Times New Roman" w:cs="Times New Roman"/>
          <w:sz w:val="28"/>
          <w:szCs w:val="28"/>
        </w:rPr>
        <w:t>е</w:t>
      </w:r>
      <w:r w:rsidRPr="008B036C">
        <w:rPr>
          <w:rFonts w:ascii="Times New Roman" w:hAnsi="Times New Roman" w:cs="Times New Roman"/>
          <w:sz w:val="28"/>
          <w:szCs w:val="28"/>
        </w:rPr>
        <w:t>лей, представленных органами местного самоуправления Республики Мо</w:t>
      </w:r>
      <w:r w:rsidRPr="008B036C">
        <w:rPr>
          <w:rFonts w:ascii="Times New Roman" w:hAnsi="Times New Roman" w:cs="Times New Roman"/>
          <w:sz w:val="28"/>
          <w:szCs w:val="28"/>
        </w:rPr>
        <w:t>р</w:t>
      </w:r>
      <w:r w:rsidRPr="008B036C">
        <w:rPr>
          <w:rFonts w:ascii="Times New Roman" w:hAnsi="Times New Roman" w:cs="Times New Roman"/>
          <w:sz w:val="28"/>
          <w:szCs w:val="28"/>
        </w:rPr>
        <w:t>довия.</w:t>
      </w:r>
    </w:p>
    <w:p w:rsidR="00BC4C83" w:rsidRDefault="00BC4C83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B96EC6">
        <w:rPr>
          <w:rFonts w:ascii="Times New Roman" w:hAnsi="Times New Roman" w:cs="Times New Roman"/>
          <w:b/>
          <w:sz w:val="28"/>
          <w:szCs w:val="28"/>
        </w:rPr>
        <w:t>. Анализ рисков реализации подпрограммы и описание мер управления рисками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К рискам, которые могут оказать влияние на выполнение поставленных задач, относятся следующие негативные факторы макроэкономического, ф</w:t>
      </w:r>
      <w:r w:rsidRPr="00B96EC6">
        <w:rPr>
          <w:rFonts w:ascii="Times New Roman" w:hAnsi="Times New Roman" w:cs="Times New Roman"/>
          <w:sz w:val="28"/>
          <w:szCs w:val="28"/>
        </w:rPr>
        <w:t>и</w:t>
      </w:r>
      <w:r w:rsidRPr="00B96EC6">
        <w:rPr>
          <w:rFonts w:ascii="Times New Roman" w:hAnsi="Times New Roman" w:cs="Times New Roman"/>
          <w:sz w:val="28"/>
          <w:szCs w:val="28"/>
        </w:rPr>
        <w:t>нансового, организационного характера.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Основными рисками реализации подпрограммы являются финансовые риски, вызванные недостаточностью объемов финансирования из республ</w:t>
      </w:r>
      <w:r w:rsidRPr="00B96EC6">
        <w:rPr>
          <w:rFonts w:ascii="Times New Roman" w:hAnsi="Times New Roman" w:cs="Times New Roman"/>
          <w:sz w:val="28"/>
          <w:szCs w:val="28"/>
        </w:rPr>
        <w:t>и</w:t>
      </w:r>
      <w:r w:rsidRPr="00B96EC6">
        <w:rPr>
          <w:rFonts w:ascii="Times New Roman" w:hAnsi="Times New Roman" w:cs="Times New Roman"/>
          <w:sz w:val="28"/>
          <w:szCs w:val="28"/>
        </w:rPr>
        <w:t>канского бюджета Республики Мордовия в случае изменения социал</w:t>
      </w:r>
      <w:r w:rsidRPr="00B96EC6">
        <w:rPr>
          <w:rFonts w:ascii="Times New Roman" w:hAnsi="Times New Roman" w:cs="Times New Roman"/>
          <w:sz w:val="28"/>
          <w:szCs w:val="28"/>
        </w:rPr>
        <w:t>ь</w:t>
      </w:r>
      <w:r w:rsidRPr="00B96EC6">
        <w:rPr>
          <w:rFonts w:ascii="Times New Roman" w:hAnsi="Times New Roman" w:cs="Times New Roman"/>
          <w:sz w:val="28"/>
          <w:szCs w:val="28"/>
        </w:rPr>
        <w:t>но-экономического положения в республике.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Макроэкономические риски: ухудшение внутренней и внешней экон</w:t>
      </w:r>
      <w:r w:rsidRPr="00B96EC6">
        <w:rPr>
          <w:rFonts w:ascii="Times New Roman" w:hAnsi="Times New Roman" w:cs="Times New Roman"/>
          <w:sz w:val="28"/>
          <w:szCs w:val="28"/>
        </w:rPr>
        <w:t>о</w:t>
      </w:r>
      <w:r w:rsidRPr="00B96EC6">
        <w:rPr>
          <w:rFonts w:ascii="Times New Roman" w:hAnsi="Times New Roman" w:cs="Times New Roman"/>
          <w:sz w:val="28"/>
          <w:szCs w:val="28"/>
        </w:rPr>
        <w:t>мической конъюнктуры, снижение объемов производства, рост инфляции, усиление социальной напряженности в связи со снижением уровня жизни населения, массовым высвобождением работников.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Организационные риски: несвоевременное, недостаточно проработанное принятие нормативных правовых актов, недостатки в процедурах управления и контроля, отсутствие сельхозпроизводителей, заинтересованных в привл</w:t>
      </w:r>
      <w:r w:rsidRPr="00B96EC6">
        <w:rPr>
          <w:rFonts w:ascii="Times New Roman" w:hAnsi="Times New Roman" w:cs="Times New Roman"/>
          <w:sz w:val="28"/>
          <w:szCs w:val="28"/>
        </w:rPr>
        <w:t>е</w:t>
      </w:r>
      <w:r w:rsidRPr="00B96EC6">
        <w:rPr>
          <w:rFonts w:ascii="Times New Roman" w:hAnsi="Times New Roman" w:cs="Times New Roman"/>
          <w:sz w:val="28"/>
          <w:szCs w:val="28"/>
        </w:rPr>
        <w:t>чении молодых специалистов.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Система мер управления рисками предусматривает: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совершенствование системы мониторинга реализации подпрограммы;</w:t>
      </w:r>
    </w:p>
    <w:p w:rsidR="00094231" w:rsidRPr="00786585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786585">
        <w:rPr>
          <w:rFonts w:ascii="Times New Roman" w:hAnsi="Times New Roman" w:cs="Times New Roman"/>
          <w:sz w:val="28"/>
          <w:szCs w:val="28"/>
        </w:rPr>
        <w:t>выделение дополнительных финансовых средств на реализацию мер</w:t>
      </w:r>
      <w:r w:rsidRPr="00786585">
        <w:rPr>
          <w:rFonts w:ascii="Times New Roman" w:hAnsi="Times New Roman" w:cs="Times New Roman"/>
          <w:sz w:val="28"/>
          <w:szCs w:val="28"/>
        </w:rPr>
        <w:t>о</w:t>
      </w:r>
      <w:r w:rsidRPr="00786585">
        <w:rPr>
          <w:rFonts w:ascii="Times New Roman" w:hAnsi="Times New Roman" w:cs="Times New Roman"/>
          <w:sz w:val="28"/>
          <w:szCs w:val="28"/>
        </w:rPr>
        <w:t>приятий подпрограммы;</w:t>
      </w:r>
    </w:p>
    <w:p w:rsidR="00094231" w:rsidRPr="00B96EC6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проведение мониторинга эффективности реализуемых мероприятий подпрограммы с целью принятия мер оперативного и гибкого реагирования на негативные процессы;</w:t>
      </w:r>
    </w:p>
    <w:p w:rsidR="00094231" w:rsidRPr="002E30D8" w:rsidRDefault="00094231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своевременную подготовку и тщательную проработку проектов норм</w:t>
      </w:r>
      <w:r w:rsidRPr="00B96EC6">
        <w:rPr>
          <w:rFonts w:ascii="Times New Roman" w:hAnsi="Times New Roman" w:cs="Times New Roman"/>
          <w:sz w:val="28"/>
          <w:szCs w:val="28"/>
        </w:rPr>
        <w:t>а</w:t>
      </w:r>
      <w:r w:rsidRPr="00B96EC6">
        <w:rPr>
          <w:rFonts w:ascii="Times New Roman" w:hAnsi="Times New Roman" w:cs="Times New Roman"/>
          <w:sz w:val="28"/>
          <w:szCs w:val="28"/>
        </w:rPr>
        <w:t>тивных правовых актов, внесения изменений в принятые нормативные пр</w:t>
      </w:r>
      <w:r w:rsidRPr="00B96EC6">
        <w:rPr>
          <w:rFonts w:ascii="Times New Roman" w:hAnsi="Times New Roman" w:cs="Times New Roman"/>
          <w:sz w:val="28"/>
          <w:szCs w:val="28"/>
        </w:rPr>
        <w:t>а</w:t>
      </w:r>
      <w:r w:rsidRPr="00B96EC6">
        <w:rPr>
          <w:rFonts w:ascii="Times New Roman" w:hAnsi="Times New Roman" w:cs="Times New Roman"/>
          <w:sz w:val="28"/>
          <w:szCs w:val="28"/>
        </w:rPr>
        <w:t>вовые акты, оперативное реагирование на выявленные недостатки в проц</w:t>
      </w:r>
      <w:r w:rsidRPr="00B96EC6">
        <w:rPr>
          <w:rFonts w:ascii="Times New Roman" w:hAnsi="Times New Roman" w:cs="Times New Roman"/>
          <w:sz w:val="28"/>
          <w:szCs w:val="28"/>
        </w:rPr>
        <w:t>е</w:t>
      </w:r>
      <w:r w:rsidRPr="00B96EC6">
        <w:rPr>
          <w:rFonts w:ascii="Times New Roman" w:hAnsi="Times New Roman" w:cs="Times New Roman"/>
          <w:sz w:val="28"/>
          <w:szCs w:val="28"/>
        </w:rPr>
        <w:t xml:space="preserve">дурах управления, усиления </w:t>
      </w:r>
      <w:proofErr w:type="gramStart"/>
      <w:r w:rsidRPr="00B96E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96EC6">
        <w:rPr>
          <w:rFonts w:ascii="Times New Roman" w:hAnsi="Times New Roman" w:cs="Times New Roman"/>
          <w:sz w:val="28"/>
          <w:szCs w:val="28"/>
        </w:rPr>
        <w:t xml:space="preserve"> ходом реализации подпрограммы.</w:t>
      </w:r>
    </w:p>
    <w:p w:rsidR="00094231" w:rsidRDefault="00094231" w:rsidP="00094231"/>
    <w:p w:rsidR="00531CC1" w:rsidRDefault="00531CC1" w:rsidP="00163B9A">
      <w:pPr>
        <w:jc w:val="right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31CC1" w:rsidSect="00D50083">
      <w:footerReference w:type="default" r:id="rId8"/>
      <w:pgSz w:w="11905" w:h="16837"/>
      <w:pgMar w:top="1440" w:right="800" w:bottom="1440" w:left="1701" w:header="720" w:footer="720" w:gutter="0"/>
      <w:pgNumType w:start="54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4B6" w:rsidRDefault="00F434B6">
      <w:r>
        <w:separator/>
      </w:r>
    </w:p>
  </w:endnote>
  <w:endnote w:type="continuationSeparator" w:id="0">
    <w:p w:rsidR="00F434B6" w:rsidRDefault="00F43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F51" w:rsidRDefault="00BA4F51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138"/>
      <w:gridCol w:w="3133"/>
      <w:gridCol w:w="3133"/>
    </w:tblGrid>
    <w:tr w:rsidR="00BA4F51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BA4F51" w:rsidRDefault="00BA4F51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BA4F51" w:rsidRDefault="00BA4F51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BA4F51" w:rsidRDefault="00BA4F51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4B6" w:rsidRDefault="00F434B6">
      <w:r>
        <w:separator/>
      </w:r>
    </w:p>
  </w:footnote>
  <w:footnote w:type="continuationSeparator" w:id="0">
    <w:p w:rsidR="00F434B6" w:rsidRDefault="00F434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9DC"/>
    <w:rsid w:val="000264B1"/>
    <w:rsid w:val="00055602"/>
    <w:rsid w:val="00073641"/>
    <w:rsid w:val="00091E8C"/>
    <w:rsid w:val="00092E20"/>
    <w:rsid w:val="00094231"/>
    <w:rsid w:val="000B1DF8"/>
    <w:rsid w:val="000B4178"/>
    <w:rsid w:val="000B5473"/>
    <w:rsid w:val="000E452C"/>
    <w:rsid w:val="00124BC8"/>
    <w:rsid w:val="001452DD"/>
    <w:rsid w:val="00147E13"/>
    <w:rsid w:val="00150745"/>
    <w:rsid w:val="00151D09"/>
    <w:rsid w:val="00153615"/>
    <w:rsid w:val="00163B9A"/>
    <w:rsid w:val="00171BB6"/>
    <w:rsid w:val="0017770E"/>
    <w:rsid w:val="00181A55"/>
    <w:rsid w:val="00185F3A"/>
    <w:rsid w:val="001933D7"/>
    <w:rsid w:val="001B0921"/>
    <w:rsid w:val="001C52DF"/>
    <w:rsid w:val="001D4D49"/>
    <w:rsid w:val="001F688C"/>
    <w:rsid w:val="0020150E"/>
    <w:rsid w:val="002067E8"/>
    <w:rsid w:val="00207EDD"/>
    <w:rsid w:val="00212A55"/>
    <w:rsid w:val="00213650"/>
    <w:rsid w:val="0022110A"/>
    <w:rsid w:val="00226962"/>
    <w:rsid w:val="00231761"/>
    <w:rsid w:val="00246FE7"/>
    <w:rsid w:val="00280DB2"/>
    <w:rsid w:val="00281CC0"/>
    <w:rsid w:val="002838C0"/>
    <w:rsid w:val="00296F94"/>
    <w:rsid w:val="002B3559"/>
    <w:rsid w:val="002B5ED3"/>
    <w:rsid w:val="002C6F61"/>
    <w:rsid w:val="00320411"/>
    <w:rsid w:val="00320849"/>
    <w:rsid w:val="00325571"/>
    <w:rsid w:val="00346D8D"/>
    <w:rsid w:val="00346F0C"/>
    <w:rsid w:val="00353007"/>
    <w:rsid w:val="003552F9"/>
    <w:rsid w:val="00356FCF"/>
    <w:rsid w:val="00384E08"/>
    <w:rsid w:val="00385C3D"/>
    <w:rsid w:val="003A3C15"/>
    <w:rsid w:val="003B7EF3"/>
    <w:rsid w:val="003C25EA"/>
    <w:rsid w:val="003D6341"/>
    <w:rsid w:val="003E1046"/>
    <w:rsid w:val="003F106A"/>
    <w:rsid w:val="00412796"/>
    <w:rsid w:val="00420D85"/>
    <w:rsid w:val="0043131A"/>
    <w:rsid w:val="004354B2"/>
    <w:rsid w:val="004430B4"/>
    <w:rsid w:val="004523F1"/>
    <w:rsid w:val="00476930"/>
    <w:rsid w:val="00481136"/>
    <w:rsid w:val="00483A91"/>
    <w:rsid w:val="004A14B9"/>
    <w:rsid w:val="004A218E"/>
    <w:rsid w:val="004A4296"/>
    <w:rsid w:val="004B2205"/>
    <w:rsid w:val="004C2333"/>
    <w:rsid w:val="004C5881"/>
    <w:rsid w:val="004D39E8"/>
    <w:rsid w:val="00500511"/>
    <w:rsid w:val="00511841"/>
    <w:rsid w:val="00531CC1"/>
    <w:rsid w:val="00540B39"/>
    <w:rsid w:val="00543635"/>
    <w:rsid w:val="00550A55"/>
    <w:rsid w:val="005512DC"/>
    <w:rsid w:val="00563BD3"/>
    <w:rsid w:val="00565DD1"/>
    <w:rsid w:val="005914B6"/>
    <w:rsid w:val="005A344A"/>
    <w:rsid w:val="005A3F4B"/>
    <w:rsid w:val="005C0CCF"/>
    <w:rsid w:val="005C3E68"/>
    <w:rsid w:val="005C6D3F"/>
    <w:rsid w:val="00610A89"/>
    <w:rsid w:val="00611AC4"/>
    <w:rsid w:val="00615F51"/>
    <w:rsid w:val="006160F8"/>
    <w:rsid w:val="006349DC"/>
    <w:rsid w:val="0065695F"/>
    <w:rsid w:val="0067014D"/>
    <w:rsid w:val="006701BC"/>
    <w:rsid w:val="00671A7B"/>
    <w:rsid w:val="0068480F"/>
    <w:rsid w:val="006F0961"/>
    <w:rsid w:val="006F2A58"/>
    <w:rsid w:val="00706F82"/>
    <w:rsid w:val="00707EFA"/>
    <w:rsid w:val="00720703"/>
    <w:rsid w:val="007220F9"/>
    <w:rsid w:val="00726FA1"/>
    <w:rsid w:val="00753EEB"/>
    <w:rsid w:val="00760800"/>
    <w:rsid w:val="00763ADC"/>
    <w:rsid w:val="00767711"/>
    <w:rsid w:val="007816AF"/>
    <w:rsid w:val="00782567"/>
    <w:rsid w:val="007961C8"/>
    <w:rsid w:val="0079742B"/>
    <w:rsid w:val="007B30B9"/>
    <w:rsid w:val="007D081F"/>
    <w:rsid w:val="007D17F5"/>
    <w:rsid w:val="00800104"/>
    <w:rsid w:val="00824B7F"/>
    <w:rsid w:val="00825EE1"/>
    <w:rsid w:val="00845814"/>
    <w:rsid w:val="00872444"/>
    <w:rsid w:val="00872EE3"/>
    <w:rsid w:val="00887B34"/>
    <w:rsid w:val="008B1B35"/>
    <w:rsid w:val="008C0846"/>
    <w:rsid w:val="008C0ADC"/>
    <w:rsid w:val="008E1CEF"/>
    <w:rsid w:val="0091266F"/>
    <w:rsid w:val="009371D2"/>
    <w:rsid w:val="0094762F"/>
    <w:rsid w:val="00947702"/>
    <w:rsid w:val="0095639B"/>
    <w:rsid w:val="009578DB"/>
    <w:rsid w:val="00966EDF"/>
    <w:rsid w:val="00985C78"/>
    <w:rsid w:val="00996CC6"/>
    <w:rsid w:val="009A1414"/>
    <w:rsid w:val="009B212F"/>
    <w:rsid w:val="009D0E34"/>
    <w:rsid w:val="009D35B2"/>
    <w:rsid w:val="00A012C7"/>
    <w:rsid w:val="00A237BD"/>
    <w:rsid w:val="00A25F4D"/>
    <w:rsid w:val="00A320E8"/>
    <w:rsid w:val="00A32123"/>
    <w:rsid w:val="00A33853"/>
    <w:rsid w:val="00A44595"/>
    <w:rsid w:val="00A614ED"/>
    <w:rsid w:val="00A7564E"/>
    <w:rsid w:val="00A84B09"/>
    <w:rsid w:val="00A90BAE"/>
    <w:rsid w:val="00A932B3"/>
    <w:rsid w:val="00A9343F"/>
    <w:rsid w:val="00A93E4E"/>
    <w:rsid w:val="00A94F38"/>
    <w:rsid w:val="00A951AA"/>
    <w:rsid w:val="00AB15A0"/>
    <w:rsid w:val="00AB3C8E"/>
    <w:rsid w:val="00AD2903"/>
    <w:rsid w:val="00AE7335"/>
    <w:rsid w:val="00AF7F63"/>
    <w:rsid w:val="00B05D86"/>
    <w:rsid w:val="00B07A25"/>
    <w:rsid w:val="00B07D66"/>
    <w:rsid w:val="00B203D0"/>
    <w:rsid w:val="00B22FC6"/>
    <w:rsid w:val="00B24D43"/>
    <w:rsid w:val="00B2693D"/>
    <w:rsid w:val="00B4680F"/>
    <w:rsid w:val="00B50684"/>
    <w:rsid w:val="00B65084"/>
    <w:rsid w:val="00BA4F51"/>
    <w:rsid w:val="00BB2538"/>
    <w:rsid w:val="00BC3473"/>
    <w:rsid w:val="00BC4A1C"/>
    <w:rsid w:val="00BC4C83"/>
    <w:rsid w:val="00BC5BFF"/>
    <w:rsid w:val="00BD23B5"/>
    <w:rsid w:val="00BD78BD"/>
    <w:rsid w:val="00BF2B33"/>
    <w:rsid w:val="00C00307"/>
    <w:rsid w:val="00C00C5F"/>
    <w:rsid w:val="00C06037"/>
    <w:rsid w:val="00C15DAC"/>
    <w:rsid w:val="00C17A8B"/>
    <w:rsid w:val="00C2639A"/>
    <w:rsid w:val="00C41A5C"/>
    <w:rsid w:val="00C65BAB"/>
    <w:rsid w:val="00C70E1A"/>
    <w:rsid w:val="00C760B5"/>
    <w:rsid w:val="00C80FA4"/>
    <w:rsid w:val="00D06C80"/>
    <w:rsid w:val="00D17BC4"/>
    <w:rsid w:val="00D23F7B"/>
    <w:rsid w:val="00D4789E"/>
    <w:rsid w:val="00D478AB"/>
    <w:rsid w:val="00D50083"/>
    <w:rsid w:val="00D61169"/>
    <w:rsid w:val="00D6525D"/>
    <w:rsid w:val="00D872F6"/>
    <w:rsid w:val="00DA35AB"/>
    <w:rsid w:val="00DB26AB"/>
    <w:rsid w:val="00DC33ED"/>
    <w:rsid w:val="00DC6403"/>
    <w:rsid w:val="00DE0B84"/>
    <w:rsid w:val="00DF2052"/>
    <w:rsid w:val="00E05CA7"/>
    <w:rsid w:val="00E1347A"/>
    <w:rsid w:val="00E1601B"/>
    <w:rsid w:val="00E23CB0"/>
    <w:rsid w:val="00E40788"/>
    <w:rsid w:val="00E42AF8"/>
    <w:rsid w:val="00E60013"/>
    <w:rsid w:val="00E77964"/>
    <w:rsid w:val="00E84056"/>
    <w:rsid w:val="00E87651"/>
    <w:rsid w:val="00E968E8"/>
    <w:rsid w:val="00EA0B01"/>
    <w:rsid w:val="00EB55C1"/>
    <w:rsid w:val="00EC4E67"/>
    <w:rsid w:val="00ED5BAC"/>
    <w:rsid w:val="00EE6EB4"/>
    <w:rsid w:val="00EF529A"/>
    <w:rsid w:val="00F01783"/>
    <w:rsid w:val="00F01A95"/>
    <w:rsid w:val="00F1502C"/>
    <w:rsid w:val="00F434B6"/>
    <w:rsid w:val="00F50DD2"/>
    <w:rsid w:val="00F5673D"/>
    <w:rsid w:val="00F57621"/>
    <w:rsid w:val="00F9298A"/>
    <w:rsid w:val="00FB28D0"/>
    <w:rsid w:val="00FB5C0B"/>
    <w:rsid w:val="00FC65F2"/>
    <w:rsid w:val="00FD3A68"/>
    <w:rsid w:val="00FE7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CC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74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745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15074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unhideWhenUsed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46FE7"/>
    <w:rPr>
      <w:rFonts w:ascii="Tahoma" w:hAnsi="Tahoma" w:cs="Tahoma"/>
      <w:sz w:val="16"/>
      <w:szCs w:val="16"/>
    </w:rPr>
  </w:style>
  <w:style w:type="character" w:styleId="af5">
    <w:name w:val="Hyperlink"/>
    <w:basedOn w:val="a0"/>
    <w:uiPriority w:val="99"/>
    <w:semiHidden/>
    <w:unhideWhenUsed/>
    <w:rsid w:val="0022110A"/>
    <w:rPr>
      <w:color w:val="0000FF"/>
      <w:u w:val="single"/>
    </w:rPr>
  </w:style>
  <w:style w:type="paragraph" w:customStyle="1" w:styleId="s1">
    <w:name w:val="s_1"/>
    <w:basedOn w:val="a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90">
    <w:name w:val="Заголовок 9 Знак"/>
    <w:basedOn w:val="a0"/>
    <w:link w:val="9"/>
    <w:rsid w:val="005C0C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nsPlusNormal">
    <w:name w:val="ConsPlusNormal"/>
    <w:rsid w:val="00B50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3">
    <w:name w:val="s_3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6">
    <w:name w:val="List Paragraph"/>
    <w:basedOn w:val="a"/>
    <w:uiPriority w:val="34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 w:cs="Times New Roman" w:hint="default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012C7"/>
  </w:style>
  <w:style w:type="paragraph" w:customStyle="1" w:styleId="formattext">
    <w:name w:val="formattext"/>
    <w:basedOn w:val="a"/>
    <w:rsid w:val="007961C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7">
    <w:name w:val="Body Text Indent"/>
    <w:basedOn w:val="a"/>
    <w:link w:val="af8"/>
    <w:uiPriority w:val="99"/>
    <w:semiHidden/>
    <w:rsid w:val="00094231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0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094231"/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0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37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34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19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3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532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383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904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7505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24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7502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081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6543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4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74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05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9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072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30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8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15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001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5577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941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505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750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273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29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64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0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682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085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45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8638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482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0133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6136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268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9592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3247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2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8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85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71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26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15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42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767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164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422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4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039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7468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829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62443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7889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590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7401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2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70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30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500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196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588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62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331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345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5243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5105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4128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6762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740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0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9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93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70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722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595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06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587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735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448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815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13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060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152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490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293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3814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618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4422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1279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37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5433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403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5274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9520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8465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3571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1593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1510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281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011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5658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9917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3779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590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3546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46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63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5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5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0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30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075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338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726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21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399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2148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9188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046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9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72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0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186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04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058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426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205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3709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596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9791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2610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3551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6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0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65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9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8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23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254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104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392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26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8058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147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42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259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5907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4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6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15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7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385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894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053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082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124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73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441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273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6093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0556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815ADB-B30A-4DF5-BE2B-06DBD36BB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User</cp:lastModifiedBy>
  <cp:revision>8</cp:revision>
  <cp:lastPrinted>2019-09-17T11:04:00Z</cp:lastPrinted>
  <dcterms:created xsi:type="dcterms:W3CDTF">2019-08-27T06:10:00Z</dcterms:created>
  <dcterms:modified xsi:type="dcterms:W3CDTF">2019-09-17T11:05:00Z</dcterms:modified>
</cp:coreProperties>
</file>